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79" w:rsidRPr="00801D16" w:rsidRDefault="00922779" w:rsidP="00922779">
      <w:pPr>
        <w:pStyle w:val="ConsPlusNormal"/>
        <w:jc w:val="right"/>
        <w:outlineLvl w:val="0"/>
        <w:rPr>
          <w:sz w:val="28"/>
          <w:szCs w:val="28"/>
        </w:rPr>
      </w:pPr>
      <w:bookmarkStart w:id="0" w:name="Par34"/>
      <w:bookmarkStart w:id="1" w:name="_GoBack"/>
      <w:bookmarkEnd w:id="0"/>
      <w:bookmarkEnd w:id="1"/>
      <w:r w:rsidRPr="00801D16">
        <w:rPr>
          <w:sz w:val="28"/>
          <w:szCs w:val="28"/>
        </w:rPr>
        <w:t>Приложение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 xml:space="preserve">от ________________ </w:t>
      </w:r>
      <w:r>
        <w:rPr>
          <w:sz w:val="28"/>
          <w:szCs w:val="28"/>
        </w:rPr>
        <w:t>№</w:t>
      </w:r>
      <w:r w:rsidRPr="00801D16">
        <w:rPr>
          <w:sz w:val="28"/>
          <w:szCs w:val="28"/>
        </w:rPr>
        <w:t xml:space="preserve"> ________</w:t>
      </w:r>
    </w:p>
    <w:p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2779" w:rsidRDefault="00922779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77A31" w:rsidRPr="00D85AB1" w:rsidRDefault="00177A31" w:rsidP="00144D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144D84">
        <w:rPr>
          <w:rFonts w:ascii="Times New Roman" w:hAnsi="Times New Roman" w:cs="Times New Roman"/>
          <w:b w:val="0"/>
          <w:sz w:val="28"/>
          <w:szCs w:val="28"/>
        </w:rPr>
        <w:t>«</w:t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аренду, 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 xml:space="preserve">постоянное (бессрочное) пользование, безвозмездное пользование 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>земельного участка, государственная собственность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 xml:space="preserve"> на который не разграничена, отнесенного к категории 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177A3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4D84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. Административный регламент предоставления государственной услуги «</w:t>
      </w:r>
      <w:r w:rsidR="003E72A6" w:rsidRPr="003E72A6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в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4E72D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</w:t>
      </w:r>
      <w:r w:rsidR="003E72A6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3E72A6" w:rsidRPr="003E72A6">
        <w:rPr>
          <w:rFonts w:ascii="Times New Roman" w:hAnsi="Times New Roman" w:cs="Times New Roman"/>
          <w:b w:val="0"/>
          <w:color w:val="000000"/>
          <w:sz w:val="28"/>
          <w:szCs w:val="28"/>
        </w:rPr>
        <w:t>редоставление в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3B46F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(</w:t>
      </w:r>
      <w:r w:rsidR="001E521D" w:rsidRPr="00D85AB1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 w:rsidR="001E521D">
        <w:rPr>
          <w:rFonts w:ascii="Times New Roman" w:hAnsi="Times New Roman" w:cs="Times New Roman"/>
          <w:b w:val="0"/>
          <w:sz w:val="28"/>
          <w:szCs w:val="28"/>
        </w:rPr>
        <w:t>–</w:t>
      </w:r>
      <w:r w:rsidR="001E52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21D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="001E521D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1E521D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:rsidR="001E521D" w:rsidRPr="00D85AB1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</w:t>
      </w:r>
      <w:r w:rsidR="001E521D" w:rsidRPr="00D85AB1">
        <w:rPr>
          <w:sz w:val="28"/>
          <w:szCs w:val="28"/>
        </w:rPr>
        <w:t xml:space="preserve">Действие Административного регламента </w:t>
      </w:r>
      <w:r w:rsidR="001E521D">
        <w:rPr>
          <w:sz w:val="28"/>
          <w:szCs w:val="28"/>
        </w:rPr>
        <w:t>распространяется</w:t>
      </w:r>
      <w:r w:rsidR="001E521D" w:rsidRPr="00D85AB1">
        <w:rPr>
          <w:sz w:val="28"/>
          <w:szCs w:val="28"/>
        </w:rPr>
        <w:t xml:space="preserve"> </w:t>
      </w:r>
      <w:r w:rsidR="001E521D">
        <w:rPr>
          <w:sz w:val="28"/>
          <w:szCs w:val="28"/>
        </w:rPr>
        <w:t>на</w:t>
      </w:r>
      <w:r w:rsidR="001E521D" w:rsidRPr="00D85AB1">
        <w:rPr>
          <w:sz w:val="28"/>
          <w:szCs w:val="28"/>
        </w:rPr>
        <w:t xml:space="preserve"> случа</w:t>
      </w:r>
      <w:r w:rsidR="001E521D">
        <w:rPr>
          <w:sz w:val="28"/>
          <w:szCs w:val="28"/>
        </w:rPr>
        <w:t>и предоставления, указанные в пункте 1 статьи 1 Закона Омской области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="001E521D" w:rsidRPr="00D85AB1">
        <w:rPr>
          <w:sz w:val="28"/>
          <w:szCs w:val="28"/>
        </w:rPr>
        <w:t>.</w:t>
      </w:r>
    </w:p>
    <w:p w:rsidR="00177A31" w:rsidRPr="00D85AB1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CE250B" w:rsidRDefault="00177A31" w:rsidP="00182506">
      <w:pPr>
        <w:pStyle w:val="ConsPlusNormal"/>
        <w:ind w:firstLine="720"/>
        <w:jc w:val="both"/>
        <w:rPr>
          <w:sz w:val="28"/>
          <w:szCs w:val="28"/>
        </w:rPr>
      </w:pPr>
      <w:bookmarkStart w:id="2" w:name="Par56"/>
      <w:bookmarkEnd w:id="2"/>
      <w:r w:rsidRPr="00D85AB1">
        <w:rPr>
          <w:sz w:val="28"/>
          <w:szCs w:val="28"/>
        </w:rPr>
        <w:t>3. Заявителями при предоставлении государственной услуги являются физические или юридические лица, их представители (далее - заявители), имеющие право на пре</w:t>
      </w:r>
      <w:r w:rsidR="001E521D">
        <w:rPr>
          <w:sz w:val="28"/>
          <w:szCs w:val="28"/>
        </w:rPr>
        <w:t>доставление земельного участка</w:t>
      </w:r>
      <w:r w:rsidRPr="00D85AB1">
        <w:rPr>
          <w:sz w:val="28"/>
          <w:szCs w:val="28"/>
        </w:rPr>
        <w:t>, без проведения торгов по основаниям,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="00CE250B">
        <w:rPr>
          <w:sz w:val="28"/>
          <w:szCs w:val="28"/>
        </w:rPr>
        <w:t>.</w:t>
      </w:r>
    </w:p>
    <w:p w:rsidR="00614E75" w:rsidRPr="00D85AB1" w:rsidRDefault="00614E75" w:rsidP="00182506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</w:t>
      </w:r>
      <w:r w:rsidRPr="003E72A6">
        <w:rPr>
          <w:sz w:val="28"/>
          <w:szCs w:val="28"/>
        </w:rPr>
        <w:t xml:space="preserve">в отделе </w:t>
      </w:r>
      <w:r w:rsidR="004E72D2">
        <w:rPr>
          <w:sz w:val="28"/>
          <w:szCs w:val="28"/>
        </w:rPr>
        <w:t>по предоставлению земельных участков</w:t>
      </w:r>
      <w:r w:rsidRPr="003E72A6">
        <w:rPr>
          <w:sz w:val="28"/>
          <w:szCs w:val="28"/>
        </w:rPr>
        <w:t xml:space="preserve"> департамента учета собственности и земельных отношений Министерства имущественных отношений Омской области</w:t>
      </w:r>
      <w:r w:rsidR="008C0652" w:rsidRPr="003E72A6">
        <w:rPr>
          <w:sz w:val="28"/>
          <w:szCs w:val="28"/>
        </w:rPr>
        <w:t xml:space="preserve">, отделе </w:t>
      </w:r>
      <w:r w:rsidR="00187A49" w:rsidRPr="003E72A6">
        <w:rPr>
          <w:sz w:val="28"/>
          <w:szCs w:val="28"/>
        </w:rPr>
        <w:t>земельных</w:t>
      </w:r>
      <w:r w:rsidR="00187A49">
        <w:rPr>
          <w:sz w:val="28"/>
          <w:szCs w:val="28"/>
        </w:rPr>
        <w:t xml:space="preserve"> правоотношений</w:t>
      </w:r>
      <w:r w:rsidR="004E72D2">
        <w:rPr>
          <w:sz w:val="28"/>
          <w:szCs w:val="28"/>
        </w:rPr>
        <w:t xml:space="preserve"> 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</w:t>
      </w:r>
      <w:r w:rsidR="004E72D2">
        <w:rPr>
          <w:sz w:val="28"/>
          <w:szCs w:val="28"/>
        </w:rPr>
        <w:t>по предоставлению</w:t>
      </w:r>
      <w:r w:rsidRPr="00D85AB1">
        <w:rPr>
          <w:sz w:val="28"/>
          <w:szCs w:val="28"/>
        </w:rPr>
        <w:t xml:space="preserve">, Минимущество, </w:t>
      </w:r>
      <w:r w:rsidR="007E3DCB" w:rsidRPr="00D85AB1">
        <w:rPr>
          <w:sz w:val="28"/>
          <w:szCs w:val="28"/>
        </w:rPr>
        <w:t xml:space="preserve">отдел </w:t>
      </w:r>
      <w:r w:rsidR="00187A49">
        <w:rPr>
          <w:sz w:val="28"/>
          <w:szCs w:val="28"/>
        </w:rPr>
        <w:t>земельных правоотношений</w:t>
      </w:r>
      <w:r w:rsidR="007E3DCB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Минимущества: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9331A5">
        <w:rPr>
          <w:sz w:val="28"/>
          <w:szCs w:val="28"/>
        </w:rPr>
        <w:t>ugi.ru (далее - Единый портал).</w:t>
      </w:r>
    </w:p>
    <w:p w:rsidR="009331A5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ходе предоставления государственной услуги могут быть получены </w:t>
      </w:r>
      <w:r w:rsidRPr="003E72A6">
        <w:rPr>
          <w:sz w:val="28"/>
          <w:szCs w:val="28"/>
        </w:rPr>
        <w:t xml:space="preserve">непосредственно в </w:t>
      </w:r>
      <w:r w:rsidR="009A3C34" w:rsidRPr="00D85AB1">
        <w:rPr>
          <w:sz w:val="28"/>
          <w:szCs w:val="28"/>
        </w:rPr>
        <w:t>отдел</w:t>
      </w:r>
      <w:r w:rsidR="009A3C34">
        <w:rPr>
          <w:sz w:val="28"/>
          <w:szCs w:val="28"/>
        </w:rPr>
        <w:t>е</w:t>
      </w:r>
      <w:r w:rsidR="009A3C34" w:rsidRPr="00D85AB1">
        <w:rPr>
          <w:sz w:val="28"/>
          <w:szCs w:val="28"/>
        </w:rPr>
        <w:t xml:space="preserve"> </w:t>
      </w:r>
      <w:r w:rsidR="009A3C34">
        <w:rPr>
          <w:sz w:val="28"/>
          <w:szCs w:val="28"/>
        </w:rPr>
        <w:t>по предоставлению</w:t>
      </w:r>
      <w:r w:rsidRPr="003E72A6">
        <w:rPr>
          <w:sz w:val="28"/>
          <w:szCs w:val="28"/>
        </w:rPr>
        <w:t>,</w:t>
      </w:r>
      <w:r w:rsidR="00187A49">
        <w:rPr>
          <w:sz w:val="28"/>
          <w:szCs w:val="28"/>
        </w:rPr>
        <w:t xml:space="preserve"> отделе земельных правоотношений </w:t>
      </w:r>
      <w:r w:rsidRPr="00D85AB1">
        <w:rPr>
          <w:sz w:val="28"/>
          <w:szCs w:val="28"/>
        </w:rPr>
        <w:t xml:space="preserve">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</w:t>
      </w:r>
      <w:r w:rsidR="009331A5">
        <w:rPr>
          <w:sz w:val="28"/>
          <w:szCs w:val="28"/>
        </w:rPr>
        <w:t>.</w:t>
      </w:r>
      <w:r w:rsidRPr="00D85AB1">
        <w:rPr>
          <w:sz w:val="28"/>
          <w:szCs w:val="28"/>
        </w:rPr>
        <w:t xml:space="preserve"> 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5. Справочная информация о месте нахождения, графике работы, справочных телефонах структурных подразделений Минимущества</w:t>
      </w:r>
      <w:r w:rsidR="001E521D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</w:t>
      </w:r>
      <w:r w:rsidR="001E521D">
        <w:rPr>
          <w:sz w:val="28"/>
          <w:szCs w:val="28"/>
        </w:rPr>
        <w:t xml:space="preserve">Учреждения </w:t>
      </w:r>
      <w:r w:rsidRPr="00D85AB1">
        <w:rPr>
          <w:sz w:val="28"/>
          <w:szCs w:val="28"/>
        </w:rPr>
        <w:t xml:space="preserve">размещена на официальном сайте Минимущества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Росреестр) размещена на официальном сайте Росреестра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370FD1" w:rsidRDefault="00177A31" w:rsidP="007E3DCB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- </w:t>
      </w:r>
      <w:r w:rsidR="009A3C34">
        <w:rPr>
          <w:color w:val="000000"/>
          <w:sz w:val="28"/>
          <w:szCs w:val="28"/>
        </w:rPr>
        <w:t>п</w:t>
      </w:r>
      <w:r w:rsidR="003E72A6">
        <w:rPr>
          <w:color w:val="000000"/>
          <w:sz w:val="28"/>
          <w:szCs w:val="28"/>
        </w:rPr>
        <w:t>редоставление в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отнесенного к категории земель сельскохозяйственного назначения.</w:t>
      </w:r>
    </w:p>
    <w:p w:rsidR="003E72A6" w:rsidRPr="00D85AB1" w:rsidRDefault="003E72A6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Наименование органа, предоставляющего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E521D" w:rsidRPr="00BB1ADC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Pr="00052621">
        <w:rPr>
          <w:sz w:val="28"/>
          <w:szCs w:val="28"/>
        </w:rPr>
        <w:t>.</w:t>
      </w:r>
      <w:bookmarkStart w:id="3" w:name="Par85"/>
      <w:bookmarkEnd w:id="3"/>
      <w:r w:rsidR="001E521D" w:rsidRPr="00D85AB1">
        <w:rPr>
          <w:sz w:val="28"/>
          <w:szCs w:val="28"/>
        </w:rPr>
        <w:t xml:space="preserve"> Государственную услугу предоставляет Минимущество</w:t>
      </w:r>
      <w:r w:rsidR="001E521D">
        <w:rPr>
          <w:sz w:val="28"/>
          <w:szCs w:val="28"/>
        </w:rPr>
        <w:t>, Учреждение</w:t>
      </w:r>
      <w:r w:rsidR="001E521D" w:rsidRPr="00BB1ADC">
        <w:rPr>
          <w:sz w:val="28"/>
          <w:szCs w:val="28"/>
        </w:rPr>
        <w:t>.</w:t>
      </w:r>
      <w:r w:rsidR="001E521D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:rsidR="00052621" w:rsidRPr="00BB1ADC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8. </w:t>
      </w:r>
      <w:r w:rsidR="00052621" w:rsidRPr="00BB1ADC">
        <w:rPr>
          <w:sz w:val="28"/>
          <w:szCs w:val="28"/>
        </w:rPr>
        <w:t>При предоставлении государственной услуги Минимущ</w:t>
      </w:r>
      <w:r w:rsidR="001E521D">
        <w:rPr>
          <w:sz w:val="28"/>
          <w:szCs w:val="28"/>
        </w:rPr>
        <w:t>ество, Учреждение взаимодействую</w:t>
      </w:r>
      <w:r w:rsidR="00052621" w:rsidRPr="00BB1ADC">
        <w:rPr>
          <w:sz w:val="28"/>
          <w:szCs w:val="28"/>
        </w:rPr>
        <w:t>т с:</w:t>
      </w:r>
    </w:p>
    <w:p w:rsidR="00052621" w:rsidRPr="00BB1ADC" w:rsidRDefault="00052621" w:rsidP="0005262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52621" w:rsidRPr="00BB1ADC" w:rsidRDefault="00052621" w:rsidP="0005262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052621" w:rsidRPr="00BB1ADC" w:rsidRDefault="00052621" w:rsidP="0005262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>ными органами государственной власти, органами местного самоуправления, уполномоченными на предоставление д</w:t>
      </w:r>
      <w:r w:rsidR="008841DA">
        <w:rPr>
          <w:sz w:val="28"/>
          <w:szCs w:val="28"/>
        </w:rPr>
        <w:t>окументов, указанных в пункте 20</w:t>
      </w:r>
      <w:r w:rsidRPr="00BB1ADC">
        <w:rPr>
          <w:sz w:val="28"/>
          <w:szCs w:val="28"/>
        </w:rPr>
        <w:t xml:space="preserve"> Административного регламента. </w:t>
      </w:r>
    </w:p>
    <w:p w:rsidR="007E3DCB" w:rsidRPr="00D85AB1" w:rsidRDefault="00177A31" w:rsidP="0005262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9. </w:t>
      </w:r>
      <w:r w:rsidR="007E3DCB" w:rsidRPr="00D85AB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A1707F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A1707F">
        <w:rPr>
          <w:sz w:val="28"/>
          <w:szCs w:val="28"/>
        </w:rPr>
        <w:t>10. Результатом предоставления государственной услуги является:</w:t>
      </w:r>
    </w:p>
    <w:p w:rsidR="00177A31" w:rsidRPr="00A1707F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4" w:name="Par100"/>
      <w:bookmarkEnd w:id="4"/>
      <w:r w:rsidRPr="00A1707F">
        <w:rPr>
          <w:sz w:val="28"/>
          <w:szCs w:val="28"/>
        </w:rPr>
        <w:t xml:space="preserve">1) </w:t>
      </w:r>
      <w:r w:rsidR="00EA2EF5">
        <w:rPr>
          <w:sz w:val="28"/>
          <w:szCs w:val="28"/>
        </w:rPr>
        <w:t>предоставление</w:t>
      </w:r>
      <w:r w:rsidRPr="00A1707F">
        <w:rPr>
          <w:sz w:val="28"/>
          <w:szCs w:val="28"/>
        </w:rPr>
        <w:t xml:space="preserve"> решения </w:t>
      </w:r>
      <w:r w:rsidR="004D2AA1" w:rsidRPr="00A1707F">
        <w:rPr>
          <w:sz w:val="28"/>
          <w:szCs w:val="28"/>
        </w:rPr>
        <w:t>Учреждения</w:t>
      </w:r>
      <w:r w:rsidRPr="00A1707F">
        <w:rPr>
          <w:sz w:val="28"/>
          <w:szCs w:val="28"/>
        </w:rPr>
        <w:t xml:space="preserve"> о возврате заявления при наличии оснований, предусмотренных подпунктом 1 пункта</w:t>
      </w:r>
      <w:r w:rsidR="00DE0D55" w:rsidRPr="00A1707F">
        <w:rPr>
          <w:sz w:val="28"/>
          <w:szCs w:val="28"/>
        </w:rPr>
        <w:t xml:space="preserve"> 26</w:t>
      </w:r>
      <w:r w:rsidRPr="00A1707F">
        <w:rPr>
          <w:sz w:val="28"/>
          <w:szCs w:val="28"/>
        </w:rPr>
        <w:t xml:space="preserve"> Административного регламента;</w:t>
      </w:r>
    </w:p>
    <w:p w:rsidR="00DE0D55" w:rsidRPr="00A1707F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5" w:name="Par101"/>
      <w:bookmarkEnd w:id="5"/>
      <w:r w:rsidRPr="00A1707F">
        <w:rPr>
          <w:sz w:val="28"/>
          <w:szCs w:val="28"/>
        </w:rPr>
        <w:t xml:space="preserve">2) </w:t>
      </w:r>
      <w:bookmarkStart w:id="6" w:name="Par102"/>
      <w:bookmarkStart w:id="7" w:name="Par104"/>
      <w:bookmarkEnd w:id="6"/>
      <w:bookmarkEnd w:id="7"/>
      <w:r w:rsidR="00EA2EF5">
        <w:rPr>
          <w:sz w:val="28"/>
          <w:szCs w:val="28"/>
        </w:rPr>
        <w:t xml:space="preserve">предоставление </w:t>
      </w:r>
      <w:r w:rsidR="009A3C34">
        <w:rPr>
          <w:sz w:val="28"/>
          <w:szCs w:val="28"/>
        </w:rPr>
        <w:t xml:space="preserve">Учреждением </w:t>
      </w:r>
      <w:r w:rsidR="00DE0D55" w:rsidRPr="00A1707F">
        <w:rPr>
          <w:sz w:val="28"/>
          <w:szCs w:val="28"/>
        </w:rPr>
        <w:t>проектов договора аренды земельного участка или договора безвозмездного пользования земельным участком;</w:t>
      </w:r>
    </w:p>
    <w:p w:rsidR="00DE0D55" w:rsidRDefault="00DE0D55" w:rsidP="009461EB">
      <w:pPr>
        <w:pStyle w:val="ConsPlusNormal"/>
        <w:ind w:firstLine="720"/>
        <w:jc w:val="both"/>
        <w:rPr>
          <w:sz w:val="28"/>
          <w:szCs w:val="28"/>
        </w:rPr>
      </w:pPr>
      <w:r w:rsidRPr="00A1707F">
        <w:rPr>
          <w:sz w:val="28"/>
          <w:szCs w:val="28"/>
        </w:rPr>
        <w:t xml:space="preserve">3) </w:t>
      </w:r>
      <w:r w:rsidR="00EA2EF5">
        <w:rPr>
          <w:sz w:val="28"/>
          <w:szCs w:val="28"/>
        </w:rPr>
        <w:t>предоставление</w:t>
      </w:r>
      <w:r w:rsidR="00EA2EF5" w:rsidRPr="00A1707F">
        <w:rPr>
          <w:sz w:val="28"/>
          <w:szCs w:val="28"/>
        </w:rPr>
        <w:t xml:space="preserve"> </w:t>
      </w:r>
      <w:r w:rsidRPr="00A1707F">
        <w:rPr>
          <w:sz w:val="28"/>
          <w:szCs w:val="28"/>
        </w:rPr>
        <w:t>решения Минимущества о предоставлении</w:t>
      </w:r>
      <w:r w:rsidRPr="00FD439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FD4391">
        <w:rPr>
          <w:sz w:val="28"/>
          <w:szCs w:val="28"/>
        </w:rPr>
        <w:t xml:space="preserve"> в постоянное (бессрочное) пользование</w:t>
      </w:r>
      <w:r>
        <w:rPr>
          <w:sz w:val="28"/>
          <w:szCs w:val="28"/>
        </w:rPr>
        <w:t>;</w:t>
      </w:r>
    </w:p>
    <w:p w:rsidR="00DE0D55" w:rsidRDefault="00DE0D55" w:rsidP="009461E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E0D55">
        <w:rPr>
          <w:sz w:val="28"/>
          <w:szCs w:val="28"/>
        </w:rPr>
        <w:t xml:space="preserve"> </w:t>
      </w:r>
      <w:r w:rsidR="00EA2EF5">
        <w:rPr>
          <w:sz w:val="28"/>
          <w:szCs w:val="28"/>
        </w:rPr>
        <w:t>предоставление</w:t>
      </w:r>
      <w:r w:rsidR="00EA2EF5" w:rsidRPr="00FD4391">
        <w:rPr>
          <w:sz w:val="28"/>
          <w:szCs w:val="28"/>
        </w:rPr>
        <w:t xml:space="preserve"> </w:t>
      </w:r>
      <w:r w:rsidRPr="00FD439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Учреждения</w:t>
      </w:r>
      <w:r w:rsidRPr="00FD4391">
        <w:rPr>
          <w:sz w:val="28"/>
          <w:szCs w:val="28"/>
        </w:rPr>
        <w:t xml:space="preserve"> об отказе в предоставлении земельного участка </w:t>
      </w:r>
      <w:r w:rsidR="008841DA">
        <w:rPr>
          <w:sz w:val="28"/>
          <w:szCs w:val="28"/>
        </w:rPr>
        <w:t>в аренду, безвозмездное пользование,</w:t>
      </w:r>
      <w:r w:rsidR="008841DA" w:rsidRPr="008841DA">
        <w:rPr>
          <w:sz w:val="28"/>
          <w:szCs w:val="28"/>
        </w:rPr>
        <w:t xml:space="preserve"> </w:t>
      </w:r>
      <w:r w:rsidR="008841DA">
        <w:rPr>
          <w:sz w:val="28"/>
          <w:szCs w:val="28"/>
        </w:rPr>
        <w:t xml:space="preserve">постоянное (бессрочное) пользование </w:t>
      </w:r>
      <w:r w:rsidRPr="00FD4391">
        <w:rPr>
          <w:sz w:val="28"/>
          <w:szCs w:val="28"/>
        </w:rPr>
        <w:t xml:space="preserve">при наличии оснований, предусмотренных </w:t>
      </w:r>
      <w:hyperlink w:anchor="P265">
        <w:r w:rsidR="00286B4F">
          <w:rPr>
            <w:sz w:val="28"/>
            <w:szCs w:val="28"/>
          </w:rPr>
          <w:t>подпункте</w:t>
        </w:r>
        <w:r w:rsidRPr="00FD4391">
          <w:rPr>
            <w:sz w:val="28"/>
            <w:szCs w:val="28"/>
          </w:rPr>
          <w:t xml:space="preserve"> 2 </w:t>
        </w:r>
        <w:r w:rsidR="00286B4F">
          <w:rPr>
            <w:sz w:val="28"/>
            <w:szCs w:val="28"/>
          </w:rPr>
          <w:t>пункта</w:t>
        </w:r>
        <w:r w:rsidRPr="00FD4391">
          <w:rPr>
            <w:sz w:val="28"/>
            <w:szCs w:val="28"/>
          </w:rPr>
          <w:t xml:space="preserve"> 26</w:t>
        </w:r>
      </w:hyperlink>
      <w:r w:rsidRPr="00FD43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A1707F">
        <w:rPr>
          <w:sz w:val="28"/>
          <w:szCs w:val="28"/>
        </w:rPr>
        <w:t xml:space="preserve"> регламента.</w:t>
      </w:r>
    </w:p>
    <w:p w:rsidR="0069604B" w:rsidRDefault="0069604B" w:rsidP="009461EB">
      <w:pPr>
        <w:pStyle w:val="ConsPlusNormal"/>
        <w:ind w:firstLine="720"/>
        <w:jc w:val="both"/>
        <w:rPr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5) </w:t>
      </w:r>
      <w:r w:rsidR="00EA2EF5">
        <w:rPr>
          <w:sz w:val="28"/>
          <w:szCs w:val="28"/>
        </w:rPr>
        <w:t>предоставление</w:t>
      </w:r>
      <w:r w:rsidR="00EA2EF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решения Учреждения об отказе в предоставлении </w:t>
      </w:r>
      <w:r w:rsidRPr="00D85AB1">
        <w:rPr>
          <w:sz w:val="28"/>
          <w:szCs w:val="28"/>
        </w:rPr>
        <w:lastRenderedPageBreak/>
        <w:t xml:space="preserve">государственной услуги при наличии основания, предусмотренного подпунктом 3 пункта </w:t>
      </w:r>
      <w:r>
        <w:rPr>
          <w:sz w:val="28"/>
          <w:szCs w:val="28"/>
        </w:rPr>
        <w:t>26 Административного регламента.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8" w:name="Par106"/>
      <w:bookmarkEnd w:id="8"/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7.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Срок предоставления государственной услуги</w:t>
      </w:r>
    </w:p>
    <w:p w:rsidR="00177A31" w:rsidRPr="00CC1C42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9331A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1B417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если заявление не соо</w:t>
      </w:r>
      <w:r w:rsidR="00A1707F">
        <w:rPr>
          <w:sz w:val="28"/>
          <w:szCs w:val="28"/>
        </w:rPr>
        <w:t>тветствует требованиям пункта 14</w:t>
      </w:r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</w:t>
      </w:r>
      <w:r w:rsidR="00A1707F">
        <w:rPr>
          <w:sz w:val="28"/>
          <w:szCs w:val="28"/>
        </w:rPr>
        <w:t>енты, предусмотренные пунктом 14</w:t>
      </w:r>
      <w:r w:rsidR="00AC67ED" w:rsidRPr="00D85AB1">
        <w:rPr>
          <w:sz w:val="28"/>
          <w:szCs w:val="28"/>
        </w:rPr>
        <w:t xml:space="preserve"> Административного регламента</w:t>
      </w:r>
      <w:r w:rsidRPr="00D85AB1">
        <w:rPr>
          <w:sz w:val="28"/>
          <w:szCs w:val="28"/>
        </w:rPr>
        <w:t>;</w:t>
      </w:r>
    </w:p>
    <w:p w:rsidR="00177A31" w:rsidRPr="00D85AB1" w:rsidRDefault="009A3C34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более чем </w:t>
      </w:r>
      <w:r w:rsidR="00074EF3">
        <w:rPr>
          <w:sz w:val="28"/>
          <w:szCs w:val="28"/>
        </w:rPr>
        <w:t>двадцать</w:t>
      </w:r>
      <w:r w:rsidR="005E6969">
        <w:rPr>
          <w:sz w:val="28"/>
          <w:szCs w:val="28"/>
        </w:rPr>
        <w:t xml:space="preserve"> </w:t>
      </w:r>
      <w:r w:rsidR="009331A5">
        <w:rPr>
          <w:sz w:val="28"/>
          <w:szCs w:val="28"/>
        </w:rPr>
        <w:t xml:space="preserve">календарных </w:t>
      </w:r>
      <w:r w:rsidR="00177A31" w:rsidRPr="00D85AB1">
        <w:rPr>
          <w:sz w:val="28"/>
          <w:szCs w:val="28"/>
        </w:rPr>
        <w:t xml:space="preserve">дней со дня </w:t>
      </w:r>
      <w:r w:rsidR="001B4175">
        <w:rPr>
          <w:sz w:val="28"/>
          <w:szCs w:val="28"/>
        </w:rPr>
        <w:t>регистрации</w:t>
      </w:r>
      <w:r w:rsidR="00177A31" w:rsidRPr="00D85AB1">
        <w:rPr>
          <w:sz w:val="28"/>
          <w:szCs w:val="28"/>
        </w:rPr>
        <w:t xml:space="preserve"> заявления для принятия одного из решений (осуществления действий), указанных в подпунктах </w:t>
      </w:r>
      <w:r w:rsidR="00CD2994">
        <w:rPr>
          <w:sz w:val="28"/>
          <w:szCs w:val="28"/>
        </w:rPr>
        <w:t>2, 3, 4</w:t>
      </w:r>
      <w:r w:rsidR="008841DA">
        <w:rPr>
          <w:sz w:val="28"/>
          <w:szCs w:val="28"/>
        </w:rPr>
        <w:t>, 5</w:t>
      </w:r>
      <w:r w:rsidR="00177A31" w:rsidRPr="00D85AB1">
        <w:rPr>
          <w:sz w:val="28"/>
          <w:szCs w:val="28"/>
        </w:rPr>
        <w:t xml:space="preserve"> пункта 10 Административного регламента.</w:t>
      </w:r>
    </w:p>
    <w:p w:rsidR="00177A31" w:rsidRPr="00D85AB1" w:rsidRDefault="0005262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9" w:name="Par118"/>
      <w:bookmarkEnd w:id="9"/>
      <w:r>
        <w:rPr>
          <w:sz w:val="28"/>
          <w:szCs w:val="28"/>
        </w:rPr>
        <w:t>12</w:t>
      </w:r>
      <w:r w:rsidR="00177A31" w:rsidRPr="00D85AB1">
        <w:rPr>
          <w:sz w:val="28"/>
          <w:szCs w:val="28"/>
        </w:rPr>
        <w:t>. Выдача (направление) документов, являющихся результатом предоставления государственной услуги, осуществляется в течение трех дней заявителю или его представителю лично под роспись</w:t>
      </w:r>
      <w:r w:rsidR="005E6969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="009331A5">
        <w:rPr>
          <w:sz w:val="28"/>
          <w:szCs w:val="28"/>
        </w:rPr>
        <w:t xml:space="preserve"> Единого портала.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052621" w:rsidP="00177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77A31" w:rsidRPr="00D85AB1">
        <w:rPr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Минимущества в сети </w:t>
      </w:r>
      <w:r w:rsidR="005661A9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="009331A5">
        <w:rPr>
          <w:sz w:val="28"/>
          <w:szCs w:val="28"/>
        </w:rPr>
        <w:t>, Едином портале.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5D03B5" w:rsidRPr="00A1707F" w:rsidRDefault="00052621" w:rsidP="00C66E44">
      <w:pPr>
        <w:pStyle w:val="ConsPlusNormal"/>
        <w:ind w:firstLine="540"/>
        <w:jc w:val="both"/>
        <w:rPr>
          <w:sz w:val="28"/>
          <w:szCs w:val="28"/>
        </w:rPr>
      </w:pPr>
      <w:bookmarkStart w:id="10" w:name="Par138"/>
      <w:bookmarkEnd w:id="10"/>
      <w:r>
        <w:rPr>
          <w:sz w:val="28"/>
          <w:szCs w:val="28"/>
        </w:rPr>
        <w:t>14</w:t>
      </w:r>
      <w:r w:rsidR="00177A31" w:rsidRPr="00D85AB1">
        <w:rPr>
          <w:sz w:val="28"/>
          <w:szCs w:val="28"/>
        </w:rPr>
        <w:t xml:space="preserve">. Для получения государственной услуги заявитель (представитель заявителя) представляет в Минимущество заявление </w:t>
      </w:r>
      <w:r w:rsidR="005D03B5" w:rsidRPr="005D03B5">
        <w:rPr>
          <w:sz w:val="28"/>
          <w:szCs w:val="28"/>
        </w:rPr>
        <w:t xml:space="preserve">о предоставлении земельного участка (далее - заявление), </w:t>
      </w:r>
      <w:r w:rsidR="00C66E44" w:rsidRPr="00C66E44">
        <w:rPr>
          <w:sz w:val="28"/>
          <w:szCs w:val="28"/>
        </w:rPr>
        <w:t>по формам с</w:t>
      </w:r>
      <w:r w:rsidR="00FE5293">
        <w:rPr>
          <w:sz w:val="28"/>
          <w:szCs w:val="28"/>
        </w:rPr>
        <w:t xml:space="preserve">огласно </w:t>
      </w:r>
      <w:r w:rsidR="00C66E44" w:rsidRPr="00C66E44">
        <w:rPr>
          <w:sz w:val="28"/>
          <w:szCs w:val="28"/>
        </w:rPr>
        <w:t>приложениям № 1, № 2</w:t>
      </w:r>
      <w:r w:rsidR="00C66E44">
        <w:rPr>
          <w:sz w:val="28"/>
          <w:szCs w:val="28"/>
        </w:rPr>
        <w:t>, № 3, № 4</w:t>
      </w:r>
      <w:r w:rsidR="00C66E44" w:rsidRPr="00C66E44">
        <w:rPr>
          <w:sz w:val="28"/>
          <w:szCs w:val="28"/>
        </w:rPr>
        <w:t xml:space="preserve"> к Административному регламенту.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1" w:name="Par155"/>
      <w:bookmarkEnd w:id="11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</w:t>
      </w:r>
      <w:r w:rsidR="00C66E44">
        <w:rPr>
          <w:sz w:val="28"/>
          <w:szCs w:val="28"/>
        </w:rPr>
        <w:t>ательством Российской Федерации, в случае если с заявлением обратился представить заявителя;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</w:t>
      </w:r>
      <w:r w:rsidRPr="00D85AB1">
        <w:rPr>
          <w:sz w:val="28"/>
          <w:szCs w:val="28"/>
        </w:rPr>
        <w:lastRenderedPageBreak/>
        <w:t xml:space="preserve">участка без проведения торгов и предусмотренные перечнем, утвержденным приказом Росреестра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</w:t>
      </w:r>
      <w:r w:rsidR="00CD2994">
        <w:rPr>
          <w:sz w:val="28"/>
          <w:szCs w:val="28"/>
        </w:rPr>
        <w:t>окументов, указанных в пункте 20</w:t>
      </w:r>
      <w:r w:rsidRPr="00D85AB1">
        <w:rPr>
          <w:sz w:val="28"/>
          <w:szCs w:val="28"/>
        </w:rPr>
        <w:t xml:space="preserve"> Административного регламента;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FE5293">
        <w:rPr>
          <w:sz w:val="28"/>
          <w:szCs w:val="28"/>
        </w:rPr>
        <w:t>ся иностранное юридическое лицо.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Заявитель вправе представить документы, которые должны быть получены Минимуществом</w:t>
      </w:r>
      <w:r w:rsidR="004D2AA1" w:rsidRPr="00D85AB1">
        <w:rPr>
          <w:sz w:val="28"/>
          <w:szCs w:val="28"/>
        </w:rPr>
        <w:t>, Учреждением</w:t>
      </w:r>
      <w:r w:rsidRPr="00D85AB1">
        <w:rPr>
          <w:sz w:val="28"/>
          <w:szCs w:val="28"/>
        </w:rPr>
        <w:t xml:space="preserve"> посредством межведомственного информационного взаимодействия, </w:t>
      </w:r>
      <w:r w:rsidRPr="00CD2994">
        <w:rPr>
          <w:sz w:val="28"/>
          <w:szCs w:val="28"/>
        </w:rPr>
        <w:t xml:space="preserve">указанные </w:t>
      </w:r>
      <w:r w:rsidR="00CD2994" w:rsidRPr="00CD2994">
        <w:rPr>
          <w:sz w:val="28"/>
          <w:szCs w:val="28"/>
        </w:rPr>
        <w:t>в пункте 20</w:t>
      </w:r>
      <w:r w:rsidRPr="00CD2994">
        <w:rPr>
          <w:sz w:val="28"/>
          <w:szCs w:val="28"/>
        </w:rPr>
        <w:t xml:space="preserve"> Административного</w:t>
      </w:r>
      <w:r w:rsidRPr="00D85AB1">
        <w:rPr>
          <w:sz w:val="28"/>
          <w:szCs w:val="28"/>
        </w:rPr>
        <w:t xml:space="preserve"> регламента.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своему желанию заявитель дополнительно может пре</w:t>
      </w:r>
      <w:r w:rsidR="005E6969">
        <w:rPr>
          <w:sz w:val="28"/>
          <w:szCs w:val="28"/>
        </w:rPr>
        <w:t>доставить</w:t>
      </w:r>
      <w:r w:rsidRPr="00D85AB1">
        <w:rPr>
          <w:sz w:val="28"/>
          <w:szCs w:val="28"/>
        </w:rPr>
        <w:t xml:space="preserve">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:rsidR="00177A31" w:rsidRPr="00D85AB1" w:rsidRDefault="0005262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2" w:name="Par189"/>
      <w:bookmarkEnd w:id="12"/>
      <w:r>
        <w:rPr>
          <w:sz w:val="28"/>
          <w:szCs w:val="28"/>
        </w:rPr>
        <w:t>15</w:t>
      </w:r>
      <w:r w:rsidR="00177A31" w:rsidRPr="00D85AB1">
        <w:rPr>
          <w:sz w:val="28"/>
          <w:szCs w:val="28"/>
        </w:rPr>
        <w:t xml:space="preserve">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="00A1707F">
          <w:rPr>
            <w:sz w:val="28"/>
            <w:szCs w:val="28"/>
          </w:rPr>
          <w:t>14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заявитель вправе представить: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лично или через представителя в Минимущество;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074EF3">
        <w:rPr>
          <w:sz w:val="28"/>
          <w:szCs w:val="28"/>
        </w:rPr>
        <w:t>тупления запроса в Минимущество</w:t>
      </w:r>
      <w:r w:rsidR="004D2AA1" w:rsidRPr="00D85AB1">
        <w:rPr>
          <w:sz w:val="28"/>
          <w:szCs w:val="28"/>
        </w:rPr>
        <w:t>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77A31" w:rsidRPr="00D85AB1">
        <w:rPr>
          <w:sz w:val="28"/>
          <w:szCs w:val="28"/>
        </w:rPr>
        <w:t>. Заявление в форме электронного документа представляется в Минимущество по выбору заявителя: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путем направления электронного документа в Минимущество на электронную почту.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77A31" w:rsidRPr="00D85AB1">
        <w:rPr>
          <w:sz w:val="28"/>
          <w:szCs w:val="28"/>
        </w:rPr>
        <w:t>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E6969" w:rsidRPr="00D85AB1" w:rsidRDefault="005E6969" w:rsidP="005E696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</w:t>
      </w:r>
      <w:r w:rsidR="00C66E44">
        <w:rPr>
          <w:sz w:val="28"/>
          <w:szCs w:val="28"/>
        </w:rPr>
        <w:t xml:space="preserve"> предоставления государственной </w:t>
      </w:r>
      <w:r w:rsidRPr="00D85AB1">
        <w:rPr>
          <w:sz w:val="28"/>
          <w:szCs w:val="28"/>
        </w:rPr>
        <w:t>услуг</w:t>
      </w:r>
      <w:r w:rsidR="00C66E44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C66E44" w:rsidRPr="00D85AB1" w:rsidRDefault="00C66E44" w:rsidP="00C66E44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предоставлении государственной услуги в электронной форме </w:t>
      </w:r>
      <w:r w:rsidRPr="00D85AB1">
        <w:rPr>
          <w:sz w:val="28"/>
          <w:szCs w:val="28"/>
        </w:rPr>
        <w:lastRenderedPageBreak/>
        <w:t>идентификация и аутентификация могут осуществляться посредством</w:t>
      </w:r>
      <w:r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77A31" w:rsidRPr="00D85AB1">
        <w:rPr>
          <w:sz w:val="28"/>
          <w:szCs w:val="28"/>
        </w:rPr>
        <w:t xml:space="preserve">. При оказании государственной услуги в электронной форме </w:t>
      </w:r>
      <w:r w:rsidR="00CD2994">
        <w:rPr>
          <w:sz w:val="28"/>
          <w:szCs w:val="28"/>
        </w:rPr>
        <w:t>документы, указанные в пункте 14</w:t>
      </w:r>
      <w:r w:rsidR="00177A31" w:rsidRPr="00D85AB1">
        <w:rPr>
          <w:sz w:val="28"/>
          <w:szCs w:val="28"/>
        </w:rPr>
        <w:t xml:space="preserve"> Административного регламента, представляются в электронном виде.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doc, docx, txt, xls, xlsx, rtf.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77A31" w:rsidRPr="00D85AB1">
        <w:rPr>
          <w:sz w:val="28"/>
          <w:szCs w:val="28"/>
        </w:rPr>
        <w:t>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230"/>
      <w:bookmarkEnd w:id="13"/>
      <w:r>
        <w:rPr>
          <w:sz w:val="28"/>
          <w:szCs w:val="28"/>
        </w:rPr>
        <w:t>20</w:t>
      </w:r>
      <w:r w:rsidR="00177A31" w:rsidRPr="00D85AB1">
        <w:rPr>
          <w:sz w:val="28"/>
          <w:szCs w:val="28"/>
        </w:rPr>
        <w:t>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4" w:name="Par231"/>
      <w:bookmarkEnd w:id="14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5" w:name="Par233"/>
      <w:bookmarkStart w:id="16" w:name="Par236"/>
      <w:bookmarkEnd w:id="15"/>
      <w:bookmarkEnd w:id="16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выписка из Единого государственного реестра юридических лиц (при подаче </w:t>
      </w:r>
      <w:r w:rsidR="00177A31" w:rsidRPr="00D85AB1">
        <w:rPr>
          <w:sz w:val="28"/>
          <w:szCs w:val="28"/>
        </w:rPr>
        <w:lastRenderedPageBreak/>
        <w:t>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182506" w:rsidRPr="00C07AFC" w:rsidRDefault="00182506" w:rsidP="00182506">
      <w:pPr>
        <w:pStyle w:val="ConsPlusNormal"/>
        <w:ind w:firstLine="720"/>
        <w:jc w:val="both"/>
        <w:rPr>
          <w:sz w:val="28"/>
          <w:szCs w:val="28"/>
        </w:rPr>
      </w:pPr>
      <w:bookmarkStart w:id="17" w:name="Par237"/>
      <w:bookmarkStart w:id="18" w:name="Par245"/>
      <w:bookmarkStart w:id="19" w:name="Par247"/>
      <w:bookmarkStart w:id="20" w:name="Par249"/>
      <w:bookmarkEnd w:id="17"/>
      <w:bookmarkEnd w:id="18"/>
      <w:bookmarkEnd w:id="19"/>
      <w:bookmarkEnd w:id="20"/>
      <w:r>
        <w:rPr>
          <w:sz w:val="28"/>
          <w:szCs w:val="28"/>
        </w:rPr>
        <w:t>3</w:t>
      </w:r>
      <w:r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ресурсами, если обращается лицо, имеющее право на добычу (вылов) водных биологических ресурсов,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7AFC">
        <w:rPr>
          <w:sz w:val="28"/>
          <w:szCs w:val="28"/>
        </w:rPr>
        <w:t>) указ или распоряжение Президента Российской Федерации,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AFC">
        <w:rPr>
          <w:sz w:val="28"/>
          <w:szCs w:val="28"/>
        </w:rPr>
        <w:t>) распоряжение Правительства Российской Федерации, если обращается юридическое лицо, испрашивающее участок для размещения объектов социально-культурного назначения, реализации масштабных инвестиционных проектов,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7AFC">
        <w:rPr>
          <w:sz w:val="28"/>
          <w:szCs w:val="28"/>
        </w:rPr>
        <w:t>) распоряжение высшего должностного лица субъекта Российской Федерации,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нужд, если обращается лицо, у которого изъят участок;</w:t>
      </w:r>
    </w:p>
    <w:p w:rsidR="00182506" w:rsidRPr="00C07AFC" w:rsidRDefault="00182506" w:rsidP="00182506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недр, если обращается недропользователь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соглашение, если обращается лицо, с которым заключено концессионное соглашение, за предоставлением в аренду;</w:t>
      </w:r>
    </w:p>
    <w:p w:rsidR="003A03E5" w:rsidRDefault="00182506" w:rsidP="0018250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Pr="00C07AFC">
        <w:rPr>
          <w:sz w:val="28"/>
          <w:szCs w:val="28"/>
        </w:rPr>
        <w:t>) охотхозяйственное соглашение, если обращается лицо, с которым заключено охотхозяйственное соглашен</w:t>
      </w:r>
      <w:r w:rsidR="003A03E5">
        <w:rPr>
          <w:sz w:val="28"/>
          <w:szCs w:val="28"/>
        </w:rPr>
        <w:t>ие, за предоставлением в аренду;</w:t>
      </w:r>
    </w:p>
    <w:p w:rsidR="003A03E5" w:rsidRPr="00D85AB1" w:rsidRDefault="003A03E5" w:rsidP="003A03E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3E5">
        <w:rPr>
          <w:sz w:val="28"/>
          <w:szCs w:val="28"/>
        </w:rPr>
        <w:t>12) свидетельство о внесении казачьего общества в государственный реестр казачьих обществ в Российской Федерации.</w:t>
      </w:r>
    </w:p>
    <w:p w:rsidR="00C66E44" w:rsidRPr="00D85AB1" w:rsidRDefault="0089323F" w:rsidP="00C66E4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77A31" w:rsidRPr="00D85AB1">
        <w:rPr>
          <w:sz w:val="28"/>
          <w:szCs w:val="28"/>
        </w:rPr>
        <w:t xml:space="preserve">. Получение документов, указанных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436C3">
          <w:rPr>
            <w:sz w:val="28"/>
            <w:szCs w:val="28"/>
          </w:rPr>
          <w:t>подпункт</w:t>
        </w:r>
        <w:r w:rsidR="00A53FD6" w:rsidRPr="00D436C3">
          <w:rPr>
            <w:sz w:val="28"/>
            <w:szCs w:val="28"/>
          </w:rPr>
          <w:t>е</w:t>
        </w:r>
        <w:r w:rsidR="00177A31" w:rsidRPr="00D436C3">
          <w:rPr>
            <w:sz w:val="28"/>
            <w:szCs w:val="28"/>
          </w:rPr>
          <w:t xml:space="preserve"> 1</w:t>
        </w:r>
      </w:hyperlink>
      <w:r w:rsidR="00595DFC">
        <w:rPr>
          <w:sz w:val="28"/>
          <w:szCs w:val="28"/>
        </w:rPr>
        <w:t xml:space="preserve"> </w:t>
      </w:r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595DFC">
          <w:rPr>
            <w:sz w:val="28"/>
            <w:szCs w:val="28"/>
          </w:rPr>
          <w:t>пункта</w:t>
        </w:r>
      </w:hyperlink>
      <w:r w:rsidR="00595DFC">
        <w:rPr>
          <w:sz w:val="28"/>
          <w:szCs w:val="28"/>
        </w:rPr>
        <w:t xml:space="preserve"> 20</w:t>
      </w:r>
      <w:r w:rsidR="00177A31" w:rsidRPr="00D436C3">
        <w:rPr>
          <w:sz w:val="28"/>
          <w:szCs w:val="28"/>
          <w:u w:val="single"/>
        </w:rPr>
        <w:t xml:space="preserve"> </w:t>
      </w:r>
      <w:r w:rsidR="00177A31" w:rsidRPr="00D85AB1">
        <w:rPr>
          <w:sz w:val="28"/>
          <w:szCs w:val="28"/>
        </w:rPr>
        <w:t xml:space="preserve">Административного регламента, в том числе в электронной форме, </w:t>
      </w:r>
      <w:r w:rsidR="00C66E44" w:rsidRPr="00D85AB1">
        <w:rPr>
          <w:sz w:val="28"/>
          <w:szCs w:val="28"/>
        </w:rPr>
        <w:t>осуществляется в Росреестре, его территориальных органах, территориальных отделах терр</w:t>
      </w:r>
      <w:r w:rsidR="00C66E44">
        <w:rPr>
          <w:sz w:val="28"/>
          <w:szCs w:val="28"/>
        </w:rPr>
        <w:t xml:space="preserve">иториального органа Росреестра </w:t>
      </w:r>
      <w:r w:rsidR="00C66E44" w:rsidRPr="00D85AB1">
        <w:rPr>
          <w:sz w:val="28"/>
          <w:szCs w:val="28"/>
        </w:rPr>
        <w:t>наделенных соответствующими полномочиями.</w:t>
      </w:r>
    </w:p>
    <w:p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436C3">
        <w:rPr>
          <w:sz w:val="28"/>
          <w:szCs w:val="28"/>
        </w:rPr>
        <w:t xml:space="preserve">2 </w:t>
      </w:r>
      <w:r w:rsidR="00595DFC">
        <w:rPr>
          <w:sz w:val="28"/>
          <w:szCs w:val="28"/>
        </w:rPr>
        <w:t>пункта 20</w:t>
      </w:r>
      <w:r w:rsidRPr="00D436C3">
        <w:rPr>
          <w:sz w:val="28"/>
          <w:szCs w:val="28"/>
        </w:rPr>
        <w:t xml:space="preserve"> Административного</w:t>
      </w:r>
      <w:r w:rsidRPr="00D85AB1">
        <w:rPr>
          <w:sz w:val="28"/>
          <w:szCs w:val="28"/>
        </w:rPr>
        <w:t xml:space="preserve">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236C49" w:rsidRPr="00236C49" w:rsidRDefault="00236C49" w:rsidP="00236C49">
      <w:pPr>
        <w:pStyle w:val="ConsPlusNormal"/>
        <w:ind w:firstLine="720"/>
        <w:jc w:val="both"/>
        <w:rPr>
          <w:sz w:val="28"/>
          <w:szCs w:val="28"/>
        </w:rPr>
      </w:pPr>
      <w:r w:rsidRPr="00236C49">
        <w:rPr>
          <w:sz w:val="28"/>
          <w:szCs w:val="28"/>
        </w:rPr>
        <w:lastRenderedPageBreak/>
        <w:t>Получение документов, указанных</w:t>
      </w:r>
      <w:r w:rsidR="002C569F">
        <w:rPr>
          <w:sz w:val="28"/>
          <w:szCs w:val="28"/>
        </w:rPr>
        <w:t xml:space="preserve"> в подпунктах 7, 8, 10 пункта 20</w:t>
      </w:r>
      <w:r w:rsidRPr="00236C49">
        <w:rPr>
          <w:sz w:val="28"/>
          <w:szCs w:val="28"/>
        </w:rPr>
        <w:t xml:space="preserve">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236C49" w:rsidRPr="00D85AB1" w:rsidRDefault="00236C49" w:rsidP="00236C49">
      <w:pPr>
        <w:pStyle w:val="ConsPlusNormal"/>
        <w:ind w:firstLine="720"/>
        <w:jc w:val="both"/>
        <w:rPr>
          <w:sz w:val="28"/>
          <w:szCs w:val="28"/>
        </w:rPr>
      </w:pPr>
      <w:r w:rsidRPr="00236C49">
        <w:rPr>
          <w:sz w:val="28"/>
          <w:szCs w:val="28"/>
        </w:rPr>
        <w:t>Получение документов, указанных в подпунк</w:t>
      </w:r>
      <w:r>
        <w:rPr>
          <w:sz w:val="28"/>
          <w:szCs w:val="28"/>
        </w:rPr>
        <w:t xml:space="preserve">тах </w:t>
      </w:r>
      <w:r w:rsidR="00503DFD">
        <w:rPr>
          <w:sz w:val="28"/>
          <w:szCs w:val="28"/>
        </w:rPr>
        <w:t>3 – 6, 8 – 12 пункта 20</w:t>
      </w:r>
      <w:r w:rsidRPr="00236C49">
        <w:rPr>
          <w:sz w:val="28"/>
          <w:szCs w:val="28"/>
        </w:rPr>
        <w:t xml:space="preserve"> Административного регламента, в том числе в электронной форме, осуществляется в уполномоченных органах государственной власти Российской Федерации, органах государственной власти субъекта Российской Федерации.</w:t>
      </w:r>
    </w:p>
    <w:p w:rsidR="00177A31" w:rsidRPr="00D85AB1" w:rsidRDefault="002029E4" w:rsidP="00A53F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A31" w:rsidRPr="00D85AB1">
        <w:rPr>
          <w:sz w:val="28"/>
          <w:szCs w:val="28"/>
        </w:rPr>
        <w:t xml:space="preserve">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="00595DFC">
          <w:rPr>
            <w:sz w:val="28"/>
            <w:szCs w:val="28"/>
          </w:rPr>
          <w:t>пункте</w:t>
        </w:r>
      </w:hyperlink>
      <w:r w:rsidR="00595DFC">
        <w:rPr>
          <w:sz w:val="28"/>
          <w:szCs w:val="28"/>
        </w:rPr>
        <w:t xml:space="preserve"> 20 </w:t>
      </w:r>
      <w:r w:rsidR="00177A31" w:rsidRPr="00D85AB1">
        <w:rPr>
          <w:sz w:val="28"/>
          <w:szCs w:val="28"/>
        </w:rPr>
        <w:t xml:space="preserve">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="00B74648">
          <w:rPr>
            <w:sz w:val="28"/>
            <w:szCs w:val="28"/>
          </w:rPr>
          <w:t>пунктами</w:t>
        </w:r>
      </w:hyperlink>
      <w:r w:rsidR="00B74648">
        <w:rPr>
          <w:sz w:val="28"/>
          <w:szCs w:val="28"/>
        </w:rPr>
        <w:t xml:space="preserve"> 14</w:t>
      </w:r>
      <w:r w:rsidR="00177A31"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="00B74648">
          <w:rPr>
            <w:sz w:val="28"/>
            <w:szCs w:val="28"/>
          </w:rPr>
          <w:t>1</w:t>
        </w:r>
      </w:hyperlink>
      <w:r w:rsidR="00B74648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Непредставление указанных документов не является основанием для отказа заявителю в предоставлении государственной услуги, и их требование от заявителя не допускается.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Перечень документов и информации или осуществление действий, которые запрещается требовать от заявителя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A53F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77A31" w:rsidRPr="00D85AB1">
        <w:rPr>
          <w:sz w:val="28"/>
          <w:szCs w:val="28"/>
        </w:rPr>
        <w:t>. Запрещается требовать от заявителя: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Минимущест</w:t>
      </w:r>
      <w:r w:rsidR="00074EF3">
        <w:rPr>
          <w:sz w:val="28"/>
          <w:szCs w:val="28"/>
        </w:rPr>
        <w:t>ва</w:t>
      </w:r>
      <w:r w:rsidR="004D2AA1" w:rsidRPr="00D85AB1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а </w:t>
      </w:r>
      <w:r w:rsidRPr="00D85AB1">
        <w:rPr>
          <w:sz w:val="28"/>
          <w:szCs w:val="28"/>
        </w:rPr>
        <w:lastRenderedPageBreak/>
        <w:t>также его должностного лица либо государственного гражданского служащего Омской области,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</w:t>
      </w:r>
      <w:r w:rsidR="00456C6C">
        <w:rPr>
          <w:sz w:val="28"/>
          <w:szCs w:val="28"/>
        </w:rPr>
        <w:t xml:space="preserve">исью руководителя Минимущества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FD22F3">
        <w:rPr>
          <w:sz w:val="28"/>
          <w:szCs w:val="28"/>
        </w:rPr>
        <w:br/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77A31" w:rsidRPr="00D85AB1">
        <w:rPr>
          <w:sz w:val="28"/>
          <w:szCs w:val="28"/>
        </w:rPr>
        <w:t>. Основания для отказа в приеме документов, необходимых для предоставления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77A31" w:rsidRPr="00D85AB1">
        <w:rPr>
          <w:sz w:val="28"/>
          <w:szCs w:val="28"/>
        </w:rPr>
        <w:t xml:space="preserve">. </w:t>
      </w:r>
      <w:r w:rsidR="00FD22F3" w:rsidRPr="004E619F">
        <w:rPr>
          <w:sz w:val="28"/>
          <w:szCs w:val="28"/>
        </w:rPr>
        <w:t xml:space="preserve">Оснований для приостановления предоставления </w:t>
      </w:r>
      <w:r w:rsidR="00FD22F3">
        <w:rPr>
          <w:sz w:val="28"/>
          <w:szCs w:val="28"/>
        </w:rPr>
        <w:t>государственной</w:t>
      </w:r>
      <w:r w:rsidR="00FD22F3" w:rsidRPr="004E619F">
        <w:rPr>
          <w:sz w:val="28"/>
          <w:szCs w:val="28"/>
        </w:rPr>
        <w:t xml:space="preserve"> услуги законодательством не предусмотрено</w:t>
      </w:r>
      <w:r w:rsidR="00177A31" w:rsidRPr="00D85AB1">
        <w:rPr>
          <w:sz w:val="28"/>
          <w:szCs w:val="28"/>
        </w:rPr>
        <w:t>.</w:t>
      </w: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1" w:name="Par293"/>
      <w:bookmarkEnd w:id="21"/>
      <w:r>
        <w:rPr>
          <w:sz w:val="28"/>
          <w:szCs w:val="28"/>
        </w:rPr>
        <w:t>26</w:t>
      </w:r>
      <w:r w:rsidR="00177A31" w:rsidRPr="00D85AB1">
        <w:rPr>
          <w:sz w:val="28"/>
          <w:szCs w:val="28"/>
        </w:rPr>
        <w:t xml:space="preserve">. </w:t>
      </w:r>
      <w:r w:rsidR="00DA0545" w:rsidRPr="00D85AB1">
        <w:rPr>
          <w:sz w:val="28"/>
          <w:szCs w:val="28"/>
        </w:rPr>
        <w:t>Учреждение</w:t>
      </w:r>
      <w:r w:rsidR="00177A31"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177A31" w:rsidRPr="00A1707F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2" w:name="Par294"/>
      <w:bookmarkEnd w:id="22"/>
      <w:r w:rsidRPr="00A1707F">
        <w:rPr>
          <w:sz w:val="28"/>
          <w:szCs w:val="28"/>
        </w:rPr>
        <w:t xml:space="preserve">1) заявление не соответствует требованиям, установленным </w:t>
      </w:r>
      <w:r w:rsidR="00A1707F" w:rsidRPr="00A1707F">
        <w:rPr>
          <w:sz w:val="28"/>
          <w:szCs w:val="28"/>
        </w:rPr>
        <w:t>пунктом 14</w:t>
      </w:r>
      <w:r w:rsidRPr="00A1707F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</w:t>
      </w:r>
      <w:r w:rsidR="00A1707F" w:rsidRPr="00A1707F">
        <w:rPr>
          <w:sz w:val="28"/>
          <w:szCs w:val="28"/>
        </w:rPr>
        <w:t>енты, предусмотренные пунктом 14</w:t>
      </w:r>
      <w:r w:rsidRPr="00A1707F">
        <w:rPr>
          <w:sz w:val="28"/>
          <w:szCs w:val="28"/>
        </w:rPr>
        <w:t xml:space="preserve"> Административного регламента, при принятии решения, указанного в подпункте 1 пункта 10 Административного регламента;</w:t>
      </w:r>
    </w:p>
    <w:p w:rsidR="00177A31" w:rsidRPr="00B74648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3" w:name="Par295"/>
      <w:bookmarkEnd w:id="23"/>
      <w:r w:rsidRPr="00B74648">
        <w:rPr>
          <w:sz w:val="28"/>
          <w:szCs w:val="28"/>
        </w:rPr>
        <w:t xml:space="preserve">2) имеются основания для отказа в </w:t>
      </w:r>
      <w:r w:rsidR="008E4FFE" w:rsidRPr="00B74648">
        <w:rPr>
          <w:sz w:val="28"/>
          <w:szCs w:val="28"/>
        </w:rPr>
        <w:t xml:space="preserve">предоставлении земельного участка, установленные </w:t>
      </w:r>
      <w:hyperlink r:id="rId7">
        <w:r w:rsidR="009A3C34">
          <w:rPr>
            <w:sz w:val="28"/>
            <w:szCs w:val="28"/>
          </w:rPr>
          <w:t>статьей</w:t>
        </w:r>
        <w:r w:rsidR="008E4FFE" w:rsidRPr="00B74648">
          <w:rPr>
            <w:sz w:val="28"/>
            <w:szCs w:val="28"/>
          </w:rPr>
          <w:t xml:space="preserve"> 39.16</w:t>
        </w:r>
      </w:hyperlink>
      <w:r w:rsidR="008E4FFE" w:rsidRPr="00B74648">
        <w:rPr>
          <w:sz w:val="28"/>
          <w:szCs w:val="28"/>
        </w:rPr>
        <w:t xml:space="preserve"> ЗК РФ,</w:t>
      </w:r>
      <w:r w:rsidRPr="00B74648">
        <w:rPr>
          <w:sz w:val="28"/>
          <w:szCs w:val="28"/>
        </w:rPr>
        <w:t xml:space="preserve"> при принятии решения, указанного в подпункте 4 пункта 10 Административного регламента;</w:t>
      </w:r>
    </w:p>
    <w:p w:rsidR="00177A31" w:rsidRPr="0069604B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4" w:name="Par296"/>
      <w:bookmarkEnd w:id="24"/>
      <w:r w:rsidRPr="0069604B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69604B">
          <w:rPr>
            <w:sz w:val="28"/>
            <w:szCs w:val="28"/>
          </w:rPr>
          <w:t>пункте 3</w:t>
        </w:r>
      </w:hyperlink>
      <w:r w:rsidRPr="0069604B">
        <w:rPr>
          <w:sz w:val="28"/>
          <w:szCs w:val="28"/>
        </w:rPr>
        <w:t xml:space="preserve"> Административного регламента, при принятии решения, указанного в подпункте 5 пункта </w:t>
      </w:r>
      <w:r w:rsidR="008863BF">
        <w:rPr>
          <w:sz w:val="28"/>
          <w:szCs w:val="28"/>
        </w:rPr>
        <w:t>10 Административного регламента.</w:t>
      </w: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5" w:name="Par298"/>
      <w:bookmarkEnd w:id="25"/>
      <w:r>
        <w:rPr>
          <w:sz w:val="28"/>
          <w:szCs w:val="28"/>
        </w:rPr>
        <w:t>27</w:t>
      </w:r>
      <w:r w:rsidR="00177A31" w:rsidRPr="00D85AB1">
        <w:rPr>
          <w:sz w:val="28"/>
          <w:szCs w:val="28"/>
        </w:rPr>
        <w:t xml:space="preserve">. Решение </w:t>
      </w:r>
      <w:r w:rsidR="00456C6C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01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 законодательством Р</w:t>
      </w:r>
      <w:r w:rsidR="0010122A" w:rsidRPr="00CC1C4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Федерации экспертами,</w:t>
      </w:r>
      <w:r w:rsidR="0010122A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:rsidR="00177A31" w:rsidRPr="00CC1C42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77A31" w:rsidRPr="00D85AB1">
        <w:rPr>
          <w:sz w:val="28"/>
          <w:szCs w:val="28"/>
        </w:rPr>
        <w:t>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15.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Размер платы, взимаемой с заявителя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 w:rsidRPr="00CC1C42">
        <w:rPr>
          <w:sz w:val="28"/>
          <w:szCs w:val="28"/>
        </w:rPr>
        <w:t>29</w:t>
      </w:r>
      <w:r w:rsidR="00177A31" w:rsidRPr="00CC1C42">
        <w:rPr>
          <w:sz w:val="28"/>
          <w:szCs w:val="28"/>
        </w:rPr>
        <w:t>. За предоставление государственной услуги плата не взимается.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Основание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177A31" w:rsidRPr="0010122A" w:rsidRDefault="00177A31" w:rsidP="00177A31">
      <w:pPr>
        <w:pStyle w:val="ConsPlusNormal"/>
        <w:jc w:val="both"/>
        <w:rPr>
          <w:b/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77A31" w:rsidRPr="00D85AB1">
        <w:rPr>
          <w:sz w:val="28"/>
          <w:szCs w:val="28"/>
        </w:rPr>
        <w:t>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77A31" w:rsidRPr="00D85AB1">
        <w:rPr>
          <w:sz w:val="28"/>
          <w:szCs w:val="28"/>
        </w:rPr>
        <w:t>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Срок регистрации запроса заявителя о 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77A31" w:rsidRPr="00D85AB1">
        <w:rPr>
          <w:sz w:val="28"/>
          <w:szCs w:val="28"/>
        </w:rPr>
        <w:t>. Заявление и документы, представленные заявителем либо его представителем при л</w:t>
      </w:r>
      <w:r w:rsidR="00074EF3">
        <w:rPr>
          <w:sz w:val="28"/>
          <w:szCs w:val="28"/>
        </w:rPr>
        <w:t xml:space="preserve">ичном обращении в Минимущество </w:t>
      </w:r>
      <w:r w:rsidR="00177A31" w:rsidRPr="00D85AB1">
        <w:rPr>
          <w:sz w:val="28"/>
          <w:szCs w:val="28"/>
        </w:rPr>
        <w:t xml:space="preserve">регистрируются </w:t>
      </w:r>
      <w:r w:rsidR="001B4175">
        <w:rPr>
          <w:sz w:val="28"/>
          <w:szCs w:val="28"/>
        </w:rPr>
        <w:t>в Минимуществе</w:t>
      </w:r>
      <w:r w:rsidR="004D2AA1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Минимущества (далее - отдел по работе со служебной документацией) в порядке, установленном актами по делопроизводству.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77A31" w:rsidRPr="00D85AB1">
        <w:rPr>
          <w:sz w:val="28"/>
          <w:szCs w:val="28"/>
        </w:rPr>
        <w:t>.</w:t>
      </w:r>
      <w:r w:rsidR="001B4175" w:rsidRPr="001B4175">
        <w:rPr>
          <w:sz w:val="28"/>
          <w:szCs w:val="28"/>
        </w:rPr>
        <w:t xml:space="preserve"> </w:t>
      </w:r>
      <w:r w:rsidR="001B4175">
        <w:rPr>
          <w:sz w:val="28"/>
          <w:szCs w:val="28"/>
        </w:rPr>
        <w:t>Заявление и документы, направленные с использованием средств почтовой связи или в электронном виде посредством системы «Личный кабинет» Единого портала либо по электронной почте, регистрируются специалистом отдела по работе со служебной документацией в Минимуществе в порядке, установленном актами по делопроизводству.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77A31" w:rsidRPr="00D85AB1">
        <w:rPr>
          <w:sz w:val="28"/>
          <w:szCs w:val="28"/>
        </w:rPr>
        <w:t>. Государственная услуга предоставляется в здании Минимущества</w:t>
      </w:r>
      <w:r w:rsidR="003A6AFF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="00177A31"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="00177A31" w:rsidRPr="00D85AB1">
        <w:rPr>
          <w:sz w:val="28"/>
          <w:szCs w:val="28"/>
        </w:rPr>
        <w:t xml:space="preserve"> в пределах транспортной доступности.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77A31" w:rsidRPr="00D85AB1">
        <w:rPr>
          <w:sz w:val="28"/>
          <w:szCs w:val="28"/>
        </w:rPr>
        <w:t>. Прилегающая территория к зданию, в котором располагается Минимущество,</w:t>
      </w:r>
      <w:r w:rsidR="003A6AFF" w:rsidRPr="00D85AB1">
        <w:rPr>
          <w:sz w:val="28"/>
          <w:szCs w:val="28"/>
        </w:rPr>
        <w:t xml:space="preserve"> Учреждение</w:t>
      </w:r>
      <w:r w:rsidR="00177A31"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77A31" w:rsidRPr="00D85AB1">
        <w:rPr>
          <w:sz w:val="28"/>
          <w:szCs w:val="28"/>
        </w:rPr>
        <w:t>. Вход в здание оборудован информационной табличкой (вывеской) о Минимуществе</w:t>
      </w:r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="00177A31"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77A31" w:rsidRPr="00D85AB1">
        <w:rPr>
          <w:sz w:val="28"/>
          <w:szCs w:val="28"/>
        </w:rPr>
        <w:t>. 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77A31" w:rsidRPr="00D85AB1">
        <w:rPr>
          <w:sz w:val="28"/>
          <w:szCs w:val="28"/>
        </w:rPr>
        <w:t>. Места ожидания соответствуют комфортным условиям ожидания заявителей.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77A31" w:rsidRPr="00D85AB1">
        <w:rPr>
          <w:sz w:val="28"/>
          <w:szCs w:val="28"/>
        </w:rPr>
        <w:t>. Кабинеты приема заявителей оборудованы информационными табличками (вывесками) с указанием: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77A31" w:rsidRPr="00D85AB1">
        <w:rPr>
          <w:sz w:val="28"/>
          <w:szCs w:val="28"/>
        </w:rPr>
        <w:t xml:space="preserve">. Рабочие места оборудованы персональным компьютером с возможностью </w:t>
      </w:r>
      <w:r w:rsidR="00177A31" w:rsidRPr="00D85AB1">
        <w:rPr>
          <w:sz w:val="28"/>
          <w:szCs w:val="28"/>
        </w:rPr>
        <w:lastRenderedPageBreak/>
        <w:t>доступа к необходимым информационным базам данных, печатающим устройствам.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77A31" w:rsidRPr="00D85AB1">
        <w:rPr>
          <w:sz w:val="28"/>
          <w:szCs w:val="28"/>
        </w:rPr>
        <w:t>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77A31" w:rsidRPr="00D85AB1">
        <w:rPr>
          <w:sz w:val="28"/>
          <w:szCs w:val="28"/>
        </w:rPr>
        <w:t>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77A31" w:rsidRPr="00D85AB1">
        <w:rPr>
          <w:sz w:val="28"/>
          <w:szCs w:val="28"/>
        </w:rPr>
        <w:t xml:space="preserve">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(на официальном сайте Минимущества) размещается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государственных услуг в МФЦ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77A31" w:rsidRPr="00D85AB1">
        <w:rPr>
          <w:sz w:val="28"/>
          <w:szCs w:val="28"/>
        </w:rPr>
        <w:t>. Показателями доступности и качества государственной услуги являются: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</w:t>
      </w:r>
      <w:r w:rsidRPr="00D85AB1">
        <w:rPr>
          <w:sz w:val="28"/>
          <w:szCs w:val="28"/>
        </w:rPr>
        <w:lastRenderedPageBreak/>
        <w:t>которым предоставлялась государственная услуга);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продолжительность, в том числе: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Минимущества</w:t>
      </w:r>
      <w:r w:rsidR="00DB3293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при предоставлении государственной услуги осуществляется в электронном виде.</w:t>
      </w:r>
    </w:p>
    <w:p w:rsidR="00177A31" w:rsidRPr="00D85AB1" w:rsidRDefault="002029E4" w:rsidP="0064730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177A31" w:rsidRPr="00D85AB1">
        <w:rPr>
          <w:sz w:val="28"/>
          <w:szCs w:val="28"/>
        </w:rPr>
        <w:t xml:space="preserve">. </w:t>
      </w:r>
      <w:r w:rsidR="00647304" w:rsidRPr="00647304">
        <w:rPr>
          <w:sz w:val="28"/>
          <w:szCs w:val="28"/>
        </w:rPr>
        <w:t>Возможность получения государственной услуги в МФЦ отсутствует.</w:t>
      </w:r>
    </w:p>
    <w:p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9E6663" w:rsidRPr="00D85AB1" w:rsidRDefault="002029E4" w:rsidP="009E666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E6663" w:rsidRPr="00D85AB1">
        <w:rPr>
          <w:sz w:val="28"/>
          <w:szCs w:val="28"/>
        </w:rPr>
        <w:t>. Заявителям обеспечивается возможность получения информации о порядке предоставления государственной услуги в сети «Интернет» на официальном сайте Минимущества, посредством системы «Личный кабинет» Единого портала либо по электронной почте.</w:t>
      </w:r>
    </w:p>
    <w:p w:rsidR="009E6663" w:rsidRPr="00D85AB1" w:rsidRDefault="009E6663" w:rsidP="009E6663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Заявителям предоставляется возможность подать заявление посредством системы «Личный кабинет» Единого портала, по электронной почте.</w:t>
      </w:r>
    </w:p>
    <w:p w:rsidR="009E6663" w:rsidRPr="00D85AB1" w:rsidRDefault="002029E4" w:rsidP="009E666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E6663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:rsidR="009E6663" w:rsidRPr="00D85AB1" w:rsidRDefault="009E6663" w:rsidP="009E6663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r w:rsidRPr="00A158B7">
        <w:rPr>
          <w:sz w:val="28"/>
          <w:szCs w:val="28"/>
        </w:rPr>
        <w:t>пунктом 2.1</w:t>
      </w:r>
      <w:r w:rsidRPr="00D85AB1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 при 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 xml:space="preserve">. Предоставление государственной услуги включает в себя следующие </w:t>
      </w:r>
      <w:r w:rsidR="00177A31" w:rsidRPr="00D85AB1">
        <w:rPr>
          <w:sz w:val="28"/>
          <w:szCs w:val="28"/>
        </w:rPr>
        <w:lastRenderedPageBreak/>
        <w:t>административные процедуры: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</w:t>
      </w:r>
      <w:r w:rsidR="0040420D">
        <w:rPr>
          <w:sz w:val="28"/>
          <w:szCs w:val="28"/>
        </w:rPr>
        <w:t xml:space="preserve"> Минимуществом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40420D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40420D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4) подготовка и направление (выдача) заявителю одного из следующих документов:</w:t>
      </w:r>
    </w:p>
    <w:p w:rsidR="004C4CBF" w:rsidRPr="00D85AB1" w:rsidRDefault="00F4646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4C4CBF" w:rsidRPr="004C4CBF">
        <w:rPr>
          <w:sz w:val="28"/>
          <w:szCs w:val="28"/>
        </w:rPr>
        <w:t xml:space="preserve"> решения Минимущества о предоставлении земельного участка в постоянное (бессрочное) пользование;</w:t>
      </w:r>
    </w:p>
    <w:p w:rsidR="00177A31" w:rsidRPr="00F46465" w:rsidRDefault="00F46465" w:rsidP="00F464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4.2) </w:t>
      </w:r>
      <w:r w:rsidR="00335F5A" w:rsidRPr="003D5A47">
        <w:rPr>
          <w:sz w:val="28"/>
          <w:szCs w:val="28"/>
        </w:rPr>
        <w:t>проектов договора аренды земельного участка или договора безвозмездного пользования земельным участком</w:t>
      </w:r>
      <w:r w:rsidR="001A33B6">
        <w:rPr>
          <w:sz w:val="28"/>
          <w:szCs w:val="28"/>
        </w:rPr>
        <w:t xml:space="preserve"> </w:t>
      </w:r>
      <w:r w:rsidR="001A33B6" w:rsidRPr="0003664F">
        <w:rPr>
          <w:sz w:val="28"/>
          <w:szCs w:val="28"/>
        </w:rPr>
        <w:t>Уч</w:t>
      </w:r>
      <w:r w:rsidR="001A33B6">
        <w:rPr>
          <w:sz w:val="28"/>
          <w:szCs w:val="28"/>
        </w:rPr>
        <w:t>реждением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</w:t>
      </w:r>
      <w:r w:rsidR="00177A31" w:rsidRPr="009E6663">
        <w:rPr>
          <w:sz w:val="28"/>
          <w:szCs w:val="28"/>
        </w:rPr>
        <w:t xml:space="preserve">предоставлении </w:t>
      </w:r>
      <w:r w:rsidR="0003664F" w:rsidRPr="0003664F">
        <w:rPr>
          <w:sz w:val="28"/>
          <w:szCs w:val="28"/>
        </w:rPr>
        <w:t>земельного участка</w:t>
      </w:r>
      <w:r w:rsidR="008863BF">
        <w:rPr>
          <w:sz w:val="28"/>
          <w:szCs w:val="28"/>
        </w:rPr>
        <w:t xml:space="preserve"> в аренду, безвозмездное пользование,</w:t>
      </w:r>
      <w:r w:rsidR="008863BF" w:rsidRPr="008841DA">
        <w:rPr>
          <w:sz w:val="28"/>
          <w:szCs w:val="28"/>
        </w:rPr>
        <w:t xml:space="preserve"> </w:t>
      </w:r>
      <w:r w:rsidR="008863BF">
        <w:rPr>
          <w:sz w:val="28"/>
          <w:szCs w:val="28"/>
        </w:rPr>
        <w:t>постоянное (бессрочное) пользование</w:t>
      </w:r>
      <w:r w:rsidR="0003664F" w:rsidRPr="0003664F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Рассмотрение заявлений осуществляется в порядке их поступления в Минимущество</w:t>
      </w:r>
      <w:r w:rsidR="00944343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CC1C42">
        <w:rPr>
          <w:rFonts w:ascii="Times New Roman" w:hAnsi="Times New Roman" w:cs="Times New Roman"/>
          <w:b w:val="0"/>
          <w:sz w:val="28"/>
          <w:szCs w:val="28"/>
        </w:rPr>
        <w:t>23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Случаи и порядок предоставления государственной услуги в упреждающем (проактивном) режиме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2029E4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(проактивном) режиме отсутствует.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CC1C42">
        <w:rPr>
          <w:rFonts w:ascii="Times New Roman" w:hAnsi="Times New Roman" w:cs="Times New Roman"/>
          <w:b w:val="0"/>
          <w:sz w:val="28"/>
          <w:szCs w:val="28"/>
        </w:rPr>
        <w:t>24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 обратились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6" w:name="Par472"/>
      <w:bookmarkEnd w:id="26"/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CC1C42">
        <w:rPr>
          <w:rFonts w:ascii="Times New Roman" w:hAnsi="Times New Roman" w:cs="Times New Roman"/>
          <w:b w:val="0"/>
          <w:sz w:val="28"/>
          <w:szCs w:val="28"/>
        </w:rPr>
        <w:t>5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прилагаемых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9E3E61" w:rsidRDefault="00177A3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1</w:t>
      </w:r>
      <w:r w:rsidRPr="00D85AB1">
        <w:rPr>
          <w:sz w:val="28"/>
          <w:szCs w:val="28"/>
        </w:rPr>
        <w:t xml:space="preserve">. </w:t>
      </w:r>
      <w:r w:rsidR="009E3E61" w:rsidRPr="00D85AB1">
        <w:rPr>
          <w:sz w:val="28"/>
          <w:szCs w:val="28"/>
        </w:rPr>
        <w:t>Основанием для начала исполнения административной процедуры являе</w:t>
      </w:r>
      <w:r w:rsidR="00A818F9">
        <w:rPr>
          <w:sz w:val="28"/>
          <w:szCs w:val="28"/>
        </w:rPr>
        <w:t xml:space="preserve">тся поступление в Минимущество </w:t>
      </w:r>
      <w:r w:rsidR="009E3E61" w:rsidRPr="00D85AB1">
        <w:rPr>
          <w:sz w:val="28"/>
          <w:szCs w:val="28"/>
        </w:rPr>
        <w:t>заявления и прил</w:t>
      </w:r>
      <w:r w:rsidR="005E6969">
        <w:rPr>
          <w:sz w:val="28"/>
          <w:szCs w:val="28"/>
        </w:rPr>
        <w:t>агаемых к нему документов, предоставленных</w:t>
      </w:r>
      <w:r w:rsidR="009E3E61" w:rsidRPr="00D85AB1">
        <w:rPr>
          <w:sz w:val="28"/>
          <w:szCs w:val="28"/>
        </w:rPr>
        <w:t xml:space="preserve"> при обращении заявителем или его представителем лично либо поступивших посредством почтовой связи на бумажном носителе, либо поступивших через систему «Личный кабинет» Единого портала</w:t>
      </w:r>
      <w:r w:rsidR="009E3E61">
        <w:rPr>
          <w:sz w:val="28"/>
          <w:szCs w:val="28"/>
        </w:rPr>
        <w:t>, либо по электронной почте</w:t>
      </w:r>
      <w:r w:rsidR="009E3E61" w:rsidRPr="00D85AB1">
        <w:rPr>
          <w:sz w:val="28"/>
          <w:szCs w:val="28"/>
        </w:rPr>
        <w:t>.</w:t>
      </w:r>
    </w:p>
    <w:p w:rsidR="00365726" w:rsidRPr="00D85AB1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</w:t>
      </w:r>
      <w:r w:rsidRPr="00D85AB1">
        <w:rPr>
          <w:sz w:val="28"/>
          <w:szCs w:val="28"/>
        </w:rPr>
        <w:lastRenderedPageBreak/>
        <w:t>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</w:t>
      </w:r>
      <w:r>
        <w:rPr>
          <w:sz w:val="28"/>
          <w:szCs w:val="28"/>
        </w:rPr>
        <w:t>общается к поданному заявлению.</w:t>
      </w:r>
    </w:p>
    <w:p w:rsidR="00365726" w:rsidRPr="00D85AB1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со служебной документацией</w:t>
      </w:r>
      <w:r w:rsidRPr="00C2148E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в порядке, установленном актами по делопроизводству</w:t>
      </w:r>
      <w:r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>
        <w:rPr>
          <w:sz w:val="28"/>
          <w:szCs w:val="28"/>
        </w:rPr>
        <w:t xml:space="preserve">, осуществляющему в соответствии с распределением обязанностей между руководителями Минимущества контроль и координацию деятельности отдела </w:t>
      </w:r>
      <w:r w:rsidR="005A035E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(далее - заместитель Министра). Наложение резолюции осуществляется заместителем Министра в течение одного дня со дня </w:t>
      </w:r>
      <w:r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</w:t>
      </w:r>
      <w:r>
        <w:rPr>
          <w:sz w:val="28"/>
          <w:szCs w:val="28"/>
        </w:rPr>
        <w:t xml:space="preserve"> в Минимущество</w:t>
      </w:r>
      <w:r w:rsidRPr="00D85AB1">
        <w:rPr>
          <w:sz w:val="28"/>
          <w:szCs w:val="28"/>
        </w:rPr>
        <w:t>.</w:t>
      </w:r>
    </w:p>
    <w:p w:rsidR="005826EA" w:rsidRPr="005826EA" w:rsidRDefault="005826EA" w:rsidP="005826EA">
      <w:pPr>
        <w:pStyle w:val="ConsPlusNormal"/>
        <w:ind w:firstLine="720"/>
        <w:jc w:val="both"/>
        <w:rPr>
          <w:sz w:val="28"/>
          <w:szCs w:val="28"/>
        </w:rPr>
      </w:pPr>
      <w:r w:rsidRPr="005826EA">
        <w:rPr>
          <w:sz w:val="28"/>
          <w:szCs w:val="28"/>
        </w:rPr>
        <w:t>После наложения резолюции заместителем Министра заявление и прилагаемые к нему документы в тот же день направляют</w:t>
      </w:r>
      <w:r w:rsidR="001B4175">
        <w:rPr>
          <w:sz w:val="28"/>
          <w:szCs w:val="28"/>
        </w:rPr>
        <w:t>ся</w:t>
      </w:r>
      <w:r w:rsidR="00944343">
        <w:rPr>
          <w:sz w:val="28"/>
          <w:szCs w:val="28"/>
        </w:rPr>
        <w:t xml:space="preserve"> на рассмотрение в Учреждение в</w:t>
      </w:r>
      <w:r w:rsidR="001B4175">
        <w:rPr>
          <w:sz w:val="28"/>
          <w:szCs w:val="28"/>
        </w:rPr>
        <w:t xml:space="preserve"> системе электронного документооборота.</w:t>
      </w:r>
    </w:p>
    <w:p w:rsidR="00A818F9" w:rsidRDefault="005826EA" w:rsidP="009E3E61">
      <w:pPr>
        <w:pStyle w:val="ConsPlusNormal"/>
        <w:ind w:firstLine="720"/>
        <w:jc w:val="both"/>
        <w:rPr>
          <w:sz w:val="28"/>
          <w:szCs w:val="28"/>
        </w:rPr>
      </w:pPr>
      <w:r w:rsidRPr="005826EA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в Учреждение специалистом отдела организационного обеспечения и делопроизводства (далее – отдел делопроизводства) </w:t>
      </w:r>
      <w:r w:rsidR="00A818F9" w:rsidRPr="00D85AB1">
        <w:rPr>
          <w:sz w:val="28"/>
          <w:szCs w:val="28"/>
        </w:rPr>
        <w:t xml:space="preserve">и передаются в этот же день для наложения резолюции </w:t>
      </w:r>
      <w:r w:rsidR="00A818F9">
        <w:rPr>
          <w:sz w:val="28"/>
          <w:szCs w:val="28"/>
        </w:rPr>
        <w:t>директору Учреждения.</w:t>
      </w:r>
      <w:r w:rsidR="00A818F9" w:rsidRPr="00E14E50">
        <w:rPr>
          <w:sz w:val="28"/>
          <w:szCs w:val="28"/>
        </w:rPr>
        <w:t xml:space="preserve"> </w:t>
      </w:r>
      <w:r w:rsidR="00A818F9" w:rsidRPr="00D85AB1">
        <w:rPr>
          <w:sz w:val="28"/>
          <w:szCs w:val="28"/>
        </w:rPr>
        <w:t xml:space="preserve">Наложение резолюции осуществляется </w:t>
      </w:r>
      <w:r w:rsidR="00A818F9">
        <w:rPr>
          <w:sz w:val="28"/>
          <w:szCs w:val="28"/>
        </w:rPr>
        <w:t>директором Учреждения в тот же день</w:t>
      </w:r>
      <w:r w:rsidR="00A818F9" w:rsidRPr="00D85AB1">
        <w:rPr>
          <w:sz w:val="28"/>
          <w:szCs w:val="28"/>
        </w:rPr>
        <w:t>.</w:t>
      </w:r>
    </w:p>
    <w:p w:rsidR="00365726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>
        <w:rPr>
          <w:sz w:val="28"/>
          <w:szCs w:val="28"/>
        </w:rPr>
        <w:t xml:space="preserve">заместителю директора Учреждения. </w:t>
      </w:r>
    </w:p>
    <w:p w:rsidR="00365726" w:rsidRPr="00D85AB1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>
        <w:rPr>
          <w:sz w:val="28"/>
          <w:szCs w:val="28"/>
        </w:rPr>
        <w:t>отдел земельных правоотношений</w:t>
      </w:r>
      <w:r w:rsidRPr="00D85AB1">
        <w:rPr>
          <w:sz w:val="28"/>
          <w:szCs w:val="28"/>
        </w:rPr>
        <w:t>.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</w:t>
      </w:r>
      <w:r w:rsidR="005826EA">
        <w:rPr>
          <w:sz w:val="28"/>
          <w:szCs w:val="28"/>
        </w:rPr>
        <w:t>я их поступления в Минимущество.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</w:t>
      </w:r>
      <w:r w:rsidR="005B1316">
        <w:rPr>
          <w:sz w:val="28"/>
          <w:szCs w:val="28"/>
        </w:rPr>
        <w:t>пления заявления в Минимущество</w:t>
      </w:r>
      <w:r w:rsidRPr="00D85AB1">
        <w:rPr>
          <w:sz w:val="28"/>
          <w:szCs w:val="28"/>
        </w:rPr>
        <w:t xml:space="preserve"> через систему «Личный кабинет» Единого портала указанный в заявлении: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</w:t>
      </w:r>
      <w:r w:rsidRPr="00D85AB1">
        <w:rPr>
          <w:sz w:val="28"/>
          <w:szCs w:val="28"/>
        </w:rPr>
        <w:lastRenderedPageBreak/>
        <w:t>портала).</w:t>
      </w:r>
    </w:p>
    <w:p w:rsidR="009E3E61" w:rsidRPr="00EE7E6B" w:rsidRDefault="009E3E61" w:rsidP="005A035E">
      <w:pPr>
        <w:pStyle w:val="ConsPlusNormal"/>
        <w:ind w:firstLine="720"/>
        <w:jc w:val="both"/>
        <w:rPr>
          <w:sz w:val="28"/>
          <w:szCs w:val="28"/>
        </w:rPr>
      </w:pPr>
      <w:r w:rsidRPr="00EE7E6B">
        <w:rPr>
          <w:sz w:val="28"/>
          <w:szCs w:val="28"/>
        </w:rPr>
        <w:t xml:space="preserve">Результатом административной процедуры является регистрация заявления, наложение резолюции заместителем Министра, директором Учреждения и поступление заявления и прилагаемых к нему документов в отдел </w:t>
      </w:r>
      <w:r w:rsidR="001A33B6" w:rsidRPr="00EE7E6B">
        <w:rPr>
          <w:sz w:val="28"/>
          <w:szCs w:val="28"/>
        </w:rPr>
        <w:t>земельных правоотношений</w:t>
      </w:r>
      <w:r w:rsidR="005A035E">
        <w:rPr>
          <w:sz w:val="28"/>
          <w:szCs w:val="28"/>
        </w:rPr>
        <w:t xml:space="preserve"> для рассмотрения.</w:t>
      </w:r>
    </w:p>
    <w:p w:rsidR="00177A31" w:rsidRPr="00D85AB1" w:rsidRDefault="00177A31" w:rsidP="009E3E61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CC1C42">
        <w:rPr>
          <w:rFonts w:ascii="Times New Roman" w:hAnsi="Times New Roman" w:cs="Times New Roman"/>
          <w:b w:val="0"/>
          <w:sz w:val="28"/>
          <w:szCs w:val="28"/>
        </w:rPr>
        <w:t>6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Рассмотрение заявления и прилагаемых к нему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B6C70" w:rsidRPr="001B6C70" w:rsidRDefault="00177A31" w:rsidP="001B6C7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2</w:t>
      </w:r>
      <w:r w:rsidRPr="00D85AB1">
        <w:rPr>
          <w:sz w:val="28"/>
          <w:szCs w:val="28"/>
        </w:rPr>
        <w:t xml:space="preserve">. </w:t>
      </w:r>
      <w:r w:rsidR="001B6C70" w:rsidRPr="001B6C70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в отдел </w:t>
      </w:r>
      <w:r w:rsidR="001B6C70">
        <w:rPr>
          <w:sz w:val="28"/>
          <w:szCs w:val="28"/>
        </w:rPr>
        <w:t>земельных правоотношений</w:t>
      </w:r>
      <w:r w:rsidR="001B6C70" w:rsidRPr="001B6C70">
        <w:rPr>
          <w:sz w:val="28"/>
          <w:szCs w:val="28"/>
        </w:rPr>
        <w:t xml:space="preserve"> заявления и прилагаемых к нему документов с наложенной резолюцией директора Учреждения.</w:t>
      </w:r>
    </w:p>
    <w:p w:rsidR="00177A31" w:rsidRPr="00D85AB1" w:rsidRDefault="002029E4" w:rsidP="001B6C7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1B6C70" w:rsidRPr="001B6C70">
        <w:rPr>
          <w:sz w:val="28"/>
          <w:szCs w:val="28"/>
        </w:rPr>
        <w:t xml:space="preserve">. Поступившее в отдел </w:t>
      </w:r>
      <w:r w:rsidR="001B6C70">
        <w:rPr>
          <w:sz w:val="28"/>
          <w:szCs w:val="28"/>
        </w:rPr>
        <w:t>земельных правоотношений</w:t>
      </w:r>
      <w:r w:rsidR="001B6C70" w:rsidRPr="001B6C70">
        <w:rPr>
          <w:sz w:val="28"/>
          <w:szCs w:val="28"/>
        </w:rPr>
        <w:t xml:space="preserve"> заявление и прилагаемые к нему документы в течение одного дня передаются начальником отдела </w:t>
      </w:r>
      <w:r w:rsidR="001B6C70">
        <w:rPr>
          <w:sz w:val="28"/>
          <w:szCs w:val="28"/>
        </w:rPr>
        <w:t>земельных правоотношений</w:t>
      </w:r>
      <w:r w:rsidR="001B6C70" w:rsidRPr="001B6C70">
        <w:rPr>
          <w:sz w:val="28"/>
          <w:szCs w:val="28"/>
        </w:rPr>
        <w:t xml:space="preserve"> на исполнение специалисту отдела земельных правоотношений</w:t>
      </w:r>
      <w:r w:rsidR="00A818F9">
        <w:rPr>
          <w:sz w:val="28"/>
          <w:szCs w:val="28"/>
        </w:rPr>
        <w:t xml:space="preserve"> (далее – ответственный исполнитель)</w:t>
      </w:r>
      <w:r w:rsidR="00A818F9" w:rsidRPr="00D85AB1">
        <w:rPr>
          <w:sz w:val="28"/>
          <w:szCs w:val="28"/>
        </w:rPr>
        <w:t>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4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177A31" w:rsidRPr="0069604B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69604B">
        <w:rPr>
          <w:sz w:val="28"/>
          <w:szCs w:val="28"/>
        </w:rPr>
        <w:t>- соответствия заявления требова</w:t>
      </w:r>
      <w:r w:rsidR="0069604B" w:rsidRPr="0069604B">
        <w:rPr>
          <w:sz w:val="28"/>
          <w:szCs w:val="28"/>
        </w:rPr>
        <w:t>ниям, предусмотренным пунктом 14</w:t>
      </w:r>
      <w:r w:rsidRPr="0069604B">
        <w:rPr>
          <w:sz w:val="28"/>
          <w:szCs w:val="28"/>
        </w:rPr>
        <w:t xml:space="preserve"> Административного регламента;</w:t>
      </w:r>
    </w:p>
    <w:p w:rsidR="00177A31" w:rsidRPr="0069604B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69604B">
        <w:rPr>
          <w:sz w:val="28"/>
          <w:szCs w:val="28"/>
        </w:rPr>
        <w:t>- наличия докуме</w:t>
      </w:r>
      <w:r w:rsidR="0069604B" w:rsidRPr="0069604B">
        <w:rPr>
          <w:sz w:val="28"/>
          <w:szCs w:val="28"/>
        </w:rPr>
        <w:t>нтов, предусмотренных пунктом 14</w:t>
      </w:r>
      <w:r w:rsidRPr="0069604B">
        <w:rPr>
          <w:sz w:val="28"/>
          <w:szCs w:val="28"/>
        </w:rPr>
        <w:t xml:space="preserve"> Административного регламента, прилагаемых к соответствующему заявлению;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</w:t>
      </w:r>
      <w:r w:rsidR="006101CF" w:rsidRPr="006101CF">
        <w:rPr>
          <w:sz w:val="28"/>
          <w:szCs w:val="28"/>
          <w:lang w:eastAsia="en-US"/>
        </w:rPr>
        <w:t xml:space="preserve"> наличия сведений о земельном участке в государственном </w:t>
      </w:r>
      <w:r w:rsidR="00DF3C8B">
        <w:rPr>
          <w:sz w:val="28"/>
          <w:szCs w:val="28"/>
          <w:lang w:eastAsia="en-US"/>
        </w:rPr>
        <w:t>реестре</w:t>
      </w:r>
      <w:r w:rsidR="006101CF" w:rsidRPr="006101CF">
        <w:rPr>
          <w:sz w:val="28"/>
          <w:szCs w:val="28"/>
          <w:lang w:eastAsia="en-US"/>
        </w:rPr>
        <w:t xml:space="preserve"> недвижимости</w:t>
      </w:r>
      <w:r w:rsidR="006101CF">
        <w:rPr>
          <w:sz w:val="28"/>
          <w:szCs w:val="28"/>
          <w:lang w:eastAsia="en-US"/>
        </w:rPr>
        <w:t>.</w:t>
      </w:r>
    </w:p>
    <w:p w:rsidR="00377EAB" w:rsidRPr="00D85AB1" w:rsidRDefault="00177A31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5</w:t>
      </w:r>
      <w:r w:rsidR="00377EAB">
        <w:rPr>
          <w:sz w:val="28"/>
          <w:szCs w:val="28"/>
        </w:rPr>
        <w:t>.</w:t>
      </w:r>
      <w:r w:rsidR="00377EAB" w:rsidRPr="00D85AB1">
        <w:rPr>
          <w:sz w:val="28"/>
          <w:szCs w:val="28"/>
        </w:rPr>
        <w:t xml:space="preserve"> Ответственный исполнитель в течение трех дней готовит проект решения Учреждения в форме письма о возврате заявления, если оно не соответствует требованиям, предусмотренным пунктом 1</w:t>
      </w:r>
      <w:r w:rsidR="00377EAB">
        <w:rPr>
          <w:sz w:val="28"/>
          <w:szCs w:val="28"/>
        </w:rPr>
        <w:t>4</w:t>
      </w:r>
      <w:r w:rsidR="00377EAB"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</w:t>
      </w:r>
      <w:r w:rsidR="00377EAB">
        <w:rPr>
          <w:sz w:val="28"/>
          <w:szCs w:val="28"/>
        </w:rPr>
        <w:t>том 14</w:t>
      </w:r>
      <w:r w:rsidR="00377EAB" w:rsidRPr="00D85AB1">
        <w:rPr>
          <w:sz w:val="28"/>
          <w:szCs w:val="28"/>
        </w:rPr>
        <w:t xml:space="preserve">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:rsidR="00377EAB" w:rsidRPr="00D85AB1" w:rsidRDefault="00377EAB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</w:t>
      </w:r>
      <w:r>
        <w:rPr>
          <w:sz w:val="28"/>
          <w:szCs w:val="28"/>
        </w:rPr>
        <w:t>ае, пр</w:t>
      </w:r>
      <w:r w:rsidR="008863BF">
        <w:rPr>
          <w:sz w:val="28"/>
          <w:szCs w:val="28"/>
        </w:rPr>
        <w:t>едусмотренном подпунктом 3</w:t>
      </w:r>
      <w:r>
        <w:rPr>
          <w:sz w:val="28"/>
          <w:szCs w:val="28"/>
        </w:rPr>
        <w:t xml:space="preserve"> пункта 26</w:t>
      </w:r>
      <w:r w:rsidRPr="00D85AB1">
        <w:rPr>
          <w:sz w:val="28"/>
          <w:szCs w:val="28"/>
        </w:rPr>
        <w:t xml:space="preserve"> Административного регламента, ответственный исполнитель готовит проект решения Учреждения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:rsidR="00377EAB" w:rsidRPr="00D85AB1" w:rsidRDefault="00377EAB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Проект письма (о возврате заявления, об отказе в предоставлении государственной у</w:t>
      </w:r>
      <w:r>
        <w:rPr>
          <w:sz w:val="28"/>
          <w:szCs w:val="28"/>
        </w:rPr>
        <w:t xml:space="preserve">слуги) </w:t>
      </w:r>
      <w:r w:rsidRPr="00D85AB1">
        <w:rPr>
          <w:sz w:val="28"/>
          <w:szCs w:val="28"/>
        </w:rPr>
        <w:t>(далее - письмо) в течение одного дня визируется начальником отдела</w:t>
      </w:r>
      <w:r w:rsidR="008863BF">
        <w:rPr>
          <w:sz w:val="28"/>
          <w:szCs w:val="28"/>
        </w:rPr>
        <w:t xml:space="preserve"> земельных правоотношений</w:t>
      </w:r>
      <w:r w:rsidRPr="00D85AB1">
        <w:rPr>
          <w:sz w:val="28"/>
          <w:szCs w:val="28"/>
        </w:rPr>
        <w:t>, заместителем директора</w:t>
      </w:r>
      <w:r w:rsidR="008863BF">
        <w:rPr>
          <w:sz w:val="28"/>
          <w:szCs w:val="28"/>
        </w:rPr>
        <w:t xml:space="preserve"> </w:t>
      </w:r>
      <w:r w:rsidR="008863BF">
        <w:rPr>
          <w:sz w:val="28"/>
          <w:szCs w:val="28"/>
        </w:rPr>
        <w:lastRenderedPageBreak/>
        <w:t>Учреждения</w:t>
      </w:r>
      <w:r w:rsidRPr="00D85AB1">
        <w:rPr>
          <w:sz w:val="28"/>
          <w:szCs w:val="28"/>
        </w:rPr>
        <w:t>, в тот же день оформляется ответственным исполнителем на бланке и передается на подпись директору Учреждения. Срок подписания письма директором Учреждения составляет один день.</w:t>
      </w:r>
    </w:p>
    <w:p w:rsidR="00377EAB" w:rsidRPr="00D85AB1" w:rsidRDefault="00377EAB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директором Учреждения письмо в тот же день регистрируется в базе исходящих документов специалистом отдела </w:t>
      </w:r>
      <w:r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C90ABC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дней со дня его подписания.</w:t>
      </w:r>
    </w:p>
    <w:p w:rsidR="00A818F9" w:rsidRPr="00D85AB1" w:rsidRDefault="00177A31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 w:rsidR="00A818F9" w:rsidRPr="00D85AB1">
        <w:rPr>
          <w:sz w:val="28"/>
          <w:szCs w:val="28"/>
        </w:rPr>
        <w:t xml:space="preserve">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№ 7, не рассматривается Учреждением. В этом случае срок для возврата заявления сокращается до пяти рабочих дней. Заявителю через систему «Личный кабинет» 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A818F9">
        <w:rPr>
          <w:sz w:val="28"/>
          <w:szCs w:val="28"/>
        </w:rPr>
        <w:t>ответственного лица Учреждения</w:t>
      </w:r>
      <w:r w:rsidR="00A818F9" w:rsidRPr="00D85AB1">
        <w:rPr>
          <w:sz w:val="28"/>
          <w:szCs w:val="28"/>
        </w:rPr>
        <w:t xml:space="preserve">. Кроме того, </w:t>
      </w:r>
      <w:r w:rsidR="00A818F9">
        <w:rPr>
          <w:sz w:val="28"/>
          <w:szCs w:val="28"/>
        </w:rPr>
        <w:t>ответственным лицом Учреждения</w:t>
      </w:r>
      <w:r w:rsidR="00A818F9"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Результатом административной процедуры является письмо о возврате </w:t>
      </w:r>
      <w:r w:rsidRPr="00181F1D">
        <w:rPr>
          <w:sz w:val="28"/>
          <w:szCs w:val="28"/>
        </w:rPr>
        <w:t xml:space="preserve">заявления в случае наличия оснований, предусмотренных подпунктом </w:t>
      </w:r>
      <w:r w:rsidR="00181F1D" w:rsidRPr="00181F1D">
        <w:rPr>
          <w:sz w:val="28"/>
          <w:szCs w:val="28"/>
        </w:rPr>
        <w:t>1 пункта 26</w:t>
      </w:r>
      <w:r w:rsidRPr="00181F1D">
        <w:rPr>
          <w:sz w:val="28"/>
          <w:szCs w:val="28"/>
        </w:rPr>
        <w:t xml:space="preserve"> Административного регламента, или письмо об отказе в предоставлении государственной услуги в случае наличия основания, предусм</w:t>
      </w:r>
      <w:r w:rsidR="00C90ABC">
        <w:rPr>
          <w:sz w:val="28"/>
          <w:szCs w:val="28"/>
        </w:rPr>
        <w:t>отренного подпунктом 3</w:t>
      </w:r>
      <w:r w:rsidR="00181F1D" w:rsidRPr="00181F1D">
        <w:rPr>
          <w:sz w:val="28"/>
          <w:szCs w:val="28"/>
        </w:rPr>
        <w:t xml:space="preserve"> пункта 26</w:t>
      </w:r>
      <w:r w:rsidRPr="00181F1D">
        <w:rPr>
          <w:sz w:val="28"/>
          <w:szCs w:val="28"/>
        </w:rPr>
        <w:t xml:space="preserve"> Административного регламента,</w:t>
      </w:r>
      <w:r w:rsidR="001A33B6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7" w:name="Par511"/>
      <w:bookmarkEnd w:id="27"/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CC1C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межведомственных запросов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177A31" w:rsidRPr="00D85AB1">
        <w:rPr>
          <w:sz w:val="28"/>
          <w:szCs w:val="28"/>
        </w:rPr>
        <w:t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услуги.</w:t>
      </w:r>
    </w:p>
    <w:p w:rsidR="00177A31" w:rsidRPr="00D85AB1" w:rsidRDefault="002029E4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Росреестра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запросы в:</w:t>
      </w:r>
    </w:p>
    <w:p w:rsidR="00C90ABC" w:rsidRPr="00D85AB1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Росреестр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Pr="00D85AB1">
          <w:rPr>
            <w:sz w:val="28"/>
            <w:szCs w:val="28"/>
          </w:rPr>
          <w:t>подпунктом 1</w:t>
        </w:r>
      </w:hyperlink>
      <w:r w:rsidR="00503DFD">
        <w:rPr>
          <w:sz w:val="28"/>
          <w:szCs w:val="28"/>
        </w:rPr>
        <w:t xml:space="preserve"> пункта 20</w:t>
      </w:r>
      <w:r w:rsidRPr="00D85AB1">
        <w:rPr>
          <w:sz w:val="28"/>
          <w:szCs w:val="28"/>
        </w:rPr>
        <w:t xml:space="preserve"> Административного регламента;</w:t>
      </w:r>
    </w:p>
    <w:p w:rsidR="00C90ABC" w:rsidRPr="00D85AB1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</w:t>
      </w:r>
      <w:r w:rsidR="00503DFD">
        <w:rPr>
          <w:sz w:val="28"/>
          <w:szCs w:val="28"/>
        </w:rPr>
        <w:t>отренного подпунктом 2 пункта 20</w:t>
      </w:r>
      <w:r w:rsidRPr="00D85AB1">
        <w:rPr>
          <w:sz w:val="28"/>
          <w:szCs w:val="28"/>
        </w:rPr>
        <w:t xml:space="preserve"> Административного регламента;</w:t>
      </w:r>
    </w:p>
    <w:p w:rsidR="00C90ABC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</w:t>
      </w:r>
      <w:r>
        <w:rPr>
          <w:sz w:val="28"/>
          <w:szCs w:val="28"/>
        </w:rPr>
        <w:t>кта 20</w:t>
      </w:r>
      <w:r w:rsidRPr="00D85AB1">
        <w:rPr>
          <w:sz w:val="28"/>
          <w:szCs w:val="28"/>
        </w:rPr>
        <w:t xml:space="preserve"> Административного регл</w:t>
      </w:r>
      <w:r>
        <w:rPr>
          <w:sz w:val="28"/>
          <w:szCs w:val="28"/>
        </w:rPr>
        <w:t>амента;</w:t>
      </w:r>
    </w:p>
    <w:p w:rsidR="00C90ABC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 xml:space="preserve">подпунктами </w:t>
      </w:r>
      <w:r w:rsidR="00503DFD">
        <w:rPr>
          <w:sz w:val="28"/>
          <w:szCs w:val="28"/>
        </w:rPr>
        <w:t>3 – 6, 8 - 12</w:t>
      </w:r>
      <w:r w:rsidRPr="0010796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20</w:t>
      </w:r>
      <w:r w:rsidRPr="00D85AB1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. 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</w:t>
      </w:r>
      <w:r w:rsidR="00181F1D">
        <w:rPr>
          <w:sz w:val="28"/>
          <w:szCs w:val="28"/>
        </w:rPr>
        <w:t>окументов, указанных в пункте 20</w:t>
      </w:r>
      <w:r w:rsidRPr="00D85AB1">
        <w:rPr>
          <w:sz w:val="28"/>
          <w:szCs w:val="28"/>
        </w:rPr>
        <w:t xml:space="preserve"> Административного регламента, запросы в рамках межведомственного информационного взаимодействия не направляются.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CC1C42">
        <w:rPr>
          <w:rFonts w:ascii="Times New Roman" w:hAnsi="Times New Roman" w:cs="Times New Roman"/>
          <w:b w:val="0"/>
          <w:sz w:val="28"/>
          <w:szCs w:val="28"/>
        </w:rPr>
        <w:t>8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Подготовка и направление (выдача) заявителю</w:t>
      </w:r>
    </w:p>
    <w:p w:rsidR="00177A31" w:rsidRDefault="00C90ABC" w:rsidP="00550C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Минимущества о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0C0B" w:rsidRPr="00550C0B">
        <w:rPr>
          <w:rFonts w:ascii="Times New Roman" w:hAnsi="Times New Roman" w:cs="Times New Roman"/>
          <w:b w:val="0"/>
          <w:sz w:val="28"/>
          <w:szCs w:val="28"/>
        </w:rPr>
        <w:t>предоставлении земельного участка в постоянное (бессрочное) пользование</w:t>
      </w:r>
      <w:r w:rsidR="00550C0B">
        <w:rPr>
          <w:rFonts w:ascii="Times New Roman" w:hAnsi="Times New Roman" w:cs="Times New Roman"/>
          <w:b w:val="0"/>
          <w:sz w:val="28"/>
          <w:szCs w:val="28"/>
        </w:rPr>
        <w:t xml:space="preserve"> либо</w:t>
      </w:r>
      <w:r w:rsidR="00550C0B" w:rsidRPr="00550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4CA" w:rsidRPr="00CC1C42">
        <w:rPr>
          <w:rFonts w:ascii="Times New Roman" w:hAnsi="Times New Roman" w:cs="Times New Roman"/>
          <w:b w:val="0"/>
          <w:sz w:val="28"/>
          <w:szCs w:val="28"/>
        </w:rPr>
        <w:t>проектов договора аренды или безвозмездного пользования земельным участком либо</w:t>
      </w:r>
      <w:r w:rsidRPr="00C90AB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03DFD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C90ABC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="008654CA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CE1" w:rsidRPr="00CC1C42">
        <w:rPr>
          <w:rFonts w:ascii="Times New Roman" w:hAnsi="Times New Roman" w:cs="Times New Roman"/>
          <w:b w:val="0"/>
          <w:sz w:val="28"/>
          <w:szCs w:val="28"/>
        </w:rPr>
        <w:t xml:space="preserve">об отказе в предоставлении земельного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аренду, безвозмездное пользование, постоянное (бессрочное) пользование </w:t>
      </w:r>
    </w:p>
    <w:p w:rsidR="00550C0B" w:rsidRDefault="00550C0B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C0B" w:rsidRPr="00550C0B" w:rsidRDefault="00550C0B" w:rsidP="00550C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Подраздел 28.1 </w:t>
      </w:r>
      <w:r w:rsidRPr="00550C0B">
        <w:rPr>
          <w:rFonts w:ascii="Times New Roman" w:hAnsi="Times New Roman" w:cs="Times New Roman"/>
          <w:b w:val="0"/>
          <w:sz w:val="28"/>
          <w:szCs w:val="28"/>
        </w:rPr>
        <w:t>Подготовка и направление (выдача) заявителю</w:t>
      </w:r>
    </w:p>
    <w:p w:rsidR="00177A31" w:rsidRDefault="00550C0B" w:rsidP="00550C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C0B">
        <w:rPr>
          <w:rFonts w:ascii="Times New Roman" w:hAnsi="Times New Roman" w:cs="Times New Roman"/>
          <w:b w:val="0"/>
          <w:sz w:val="28"/>
          <w:szCs w:val="28"/>
        </w:rPr>
        <w:t>решения Минимущества о предоставлении земельного участка в постоянное (бессрочное) пользование</w:t>
      </w:r>
    </w:p>
    <w:p w:rsidR="00177A31" w:rsidRPr="00D85AB1" w:rsidRDefault="00177A31" w:rsidP="00083317">
      <w:pPr>
        <w:pStyle w:val="ConsPlusNormal"/>
        <w:jc w:val="both"/>
        <w:rPr>
          <w:sz w:val="28"/>
          <w:szCs w:val="28"/>
        </w:rPr>
      </w:pPr>
    </w:p>
    <w:p w:rsidR="00131120" w:rsidRDefault="00DA0545" w:rsidP="00550C0B">
      <w:pPr>
        <w:pStyle w:val="ConsPlusNormal"/>
        <w:ind w:firstLine="720"/>
        <w:jc w:val="both"/>
        <w:rPr>
          <w:sz w:val="28"/>
          <w:szCs w:val="28"/>
        </w:rPr>
      </w:pPr>
      <w:r w:rsidRPr="003F51BF">
        <w:rPr>
          <w:sz w:val="28"/>
          <w:szCs w:val="28"/>
        </w:rPr>
        <w:t>6</w:t>
      </w:r>
      <w:r w:rsidR="00083317" w:rsidRPr="003F51BF">
        <w:rPr>
          <w:sz w:val="28"/>
          <w:szCs w:val="28"/>
        </w:rPr>
        <w:t>0</w:t>
      </w:r>
      <w:r w:rsidR="00177A31" w:rsidRPr="003F51BF">
        <w:rPr>
          <w:sz w:val="28"/>
          <w:szCs w:val="28"/>
        </w:rPr>
        <w:t>.</w:t>
      </w:r>
      <w:r w:rsidR="00177A31" w:rsidRPr="00D85AB1">
        <w:rPr>
          <w:sz w:val="28"/>
          <w:szCs w:val="28"/>
        </w:rPr>
        <w:t xml:space="preserve"> </w:t>
      </w:r>
      <w:r w:rsidR="00131120" w:rsidRPr="00131120">
        <w:rPr>
          <w:sz w:val="28"/>
          <w:szCs w:val="28"/>
        </w:rPr>
        <w:t>Основанием, инициирующим начало административной процедуры, является осуществление Учреждением мероприятий,</w:t>
      </w:r>
      <w:r w:rsidR="00C90ABC">
        <w:rPr>
          <w:sz w:val="28"/>
          <w:szCs w:val="28"/>
        </w:rPr>
        <w:t xml:space="preserve"> предусмотренных подразделами 25 - 27</w:t>
      </w:r>
      <w:r w:rsidR="00131120" w:rsidRPr="00131120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550C0B" w:rsidRPr="00D85AB1" w:rsidRDefault="00131120" w:rsidP="00550C0B">
      <w:pPr>
        <w:pStyle w:val="ConsPlusNormal"/>
        <w:ind w:firstLine="720"/>
        <w:jc w:val="both"/>
        <w:rPr>
          <w:sz w:val="28"/>
          <w:szCs w:val="28"/>
        </w:rPr>
      </w:pPr>
      <w:r w:rsidRPr="00AF10C9">
        <w:rPr>
          <w:sz w:val="28"/>
          <w:szCs w:val="28"/>
        </w:rPr>
        <w:t>61.</w:t>
      </w:r>
      <w:r w:rsidR="00550C0B" w:rsidRPr="00D85AB1">
        <w:rPr>
          <w:sz w:val="28"/>
          <w:szCs w:val="28"/>
        </w:rPr>
        <w:t xml:space="preserve">Ответственный исполнитель в течение </w:t>
      </w:r>
      <w:r w:rsidR="00745A64">
        <w:rPr>
          <w:sz w:val="28"/>
          <w:szCs w:val="28"/>
        </w:rPr>
        <w:t xml:space="preserve">рабочих </w:t>
      </w:r>
      <w:r w:rsidR="00550C0B" w:rsidRPr="00D85AB1">
        <w:rPr>
          <w:sz w:val="28"/>
          <w:szCs w:val="28"/>
        </w:rPr>
        <w:t>трех дней рассматривает документы, необходимые для предост</w:t>
      </w:r>
      <w:r w:rsidR="00083317">
        <w:rPr>
          <w:sz w:val="28"/>
          <w:szCs w:val="28"/>
        </w:rPr>
        <w:t xml:space="preserve">авления государственной услуги и </w:t>
      </w:r>
      <w:r w:rsidR="00550C0B" w:rsidRPr="00D85AB1">
        <w:rPr>
          <w:sz w:val="28"/>
          <w:szCs w:val="28"/>
        </w:rPr>
        <w:t>осуществляет подготовку проекта решения Минимущ</w:t>
      </w:r>
      <w:r w:rsidR="00B419AC">
        <w:rPr>
          <w:sz w:val="28"/>
          <w:szCs w:val="28"/>
        </w:rPr>
        <w:t>ества в форме распоряжения о</w:t>
      </w:r>
      <w:r w:rsidR="00B419AC" w:rsidRPr="00B419AC">
        <w:rPr>
          <w:sz w:val="28"/>
          <w:szCs w:val="28"/>
        </w:rPr>
        <w:t xml:space="preserve"> предоставлении земельного участка в постоянное (бессрочное) пользование</w:t>
      </w:r>
      <w:r w:rsidR="00B419AC">
        <w:rPr>
          <w:sz w:val="28"/>
          <w:szCs w:val="28"/>
        </w:rPr>
        <w:t>.</w:t>
      </w:r>
    </w:p>
    <w:p w:rsidR="00B364A8" w:rsidRPr="00B364A8" w:rsidRDefault="00E42958" w:rsidP="00B364A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B364A8" w:rsidRPr="00745A64">
        <w:rPr>
          <w:sz w:val="28"/>
          <w:szCs w:val="28"/>
        </w:rPr>
        <w:t>.</w:t>
      </w:r>
      <w:r w:rsidR="00B364A8">
        <w:rPr>
          <w:sz w:val="28"/>
          <w:szCs w:val="28"/>
        </w:rPr>
        <w:t xml:space="preserve"> </w:t>
      </w:r>
      <w:r w:rsidR="00B364A8" w:rsidRPr="00B364A8">
        <w:rPr>
          <w:sz w:val="28"/>
          <w:szCs w:val="28"/>
        </w:rPr>
        <w:t xml:space="preserve">Проект решения Минимущества в форме распоряжения, в течение </w:t>
      </w:r>
      <w:r w:rsidR="00B364A8">
        <w:rPr>
          <w:sz w:val="28"/>
          <w:szCs w:val="28"/>
        </w:rPr>
        <w:t>одного дня</w:t>
      </w:r>
      <w:r w:rsidR="00B364A8" w:rsidRPr="00B364A8">
        <w:rPr>
          <w:sz w:val="28"/>
          <w:szCs w:val="28"/>
        </w:rPr>
        <w:t xml:space="preserve"> визируется начальником отдела земельных правоотношений, начальником правового отдела, заместителем директора, директором Учреждения и направляется в Минимущество. </w:t>
      </w:r>
    </w:p>
    <w:p w:rsidR="00B364A8" w:rsidRPr="00B364A8" w:rsidRDefault="00B364A8" w:rsidP="00B364A8">
      <w:pPr>
        <w:pStyle w:val="ConsPlusNormal"/>
        <w:ind w:firstLine="720"/>
        <w:jc w:val="both"/>
        <w:rPr>
          <w:sz w:val="28"/>
          <w:szCs w:val="28"/>
        </w:rPr>
      </w:pPr>
      <w:r w:rsidRPr="00B364A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 дня</w:t>
      </w:r>
      <w:r w:rsidRPr="00B364A8">
        <w:rPr>
          <w:sz w:val="28"/>
          <w:szCs w:val="28"/>
        </w:rPr>
        <w:t xml:space="preserve"> со дня поступления в Минимущество проект решения в форме распоряжения визируется начальником отдела по предоставлению, заместителем руководителя департамента</w:t>
      </w:r>
      <w:r w:rsidR="00E063F9">
        <w:rPr>
          <w:sz w:val="28"/>
          <w:szCs w:val="28"/>
        </w:rPr>
        <w:t xml:space="preserve"> учета собственности и земельных отношений</w:t>
      </w:r>
      <w:r w:rsidR="00E063F9" w:rsidRPr="00C8697E">
        <w:rPr>
          <w:sz w:val="28"/>
          <w:szCs w:val="28"/>
        </w:rPr>
        <w:t xml:space="preserve"> </w:t>
      </w:r>
      <w:r w:rsidR="00E063F9">
        <w:rPr>
          <w:sz w:val="28"/>
          <w:szCs w:val="28"/>
        </w:rPr>
        <w:t>Минимущества</w:t>
      </w:r>
      <w:r w:rsidRPr="00B364A8">
        <w:rPr>
          <w:sz w:val="28"/>
          <w:szCs w:val="28"/>
        </w:rPr>
        <w:t xml:space="preserve">, руководителем департамента </w:t>
      </w:r>
      <w:r w:rsidR="00E063F9" w:rsidRPr="00E063F9">
        <w:rPr>
          <w:sz w:val="28"/>
          <w:szCs w:val="28"/>
        </w:rPr>
        <w:t xml:space="preserve">учета собственности и земельных отношений Минимущества </w:t>
      </w:r>
      <w:r w:rsidRPr="00B364A8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131120">
        <w:rPr>
          <w:sz w:val="28"/>
          <w:szCs w:val="28"/>
        </w:rPr>
        <w:t xml:space="preserve"> Минимущества</w:t>
      </w:r>
      <w:r w:rsidRPr="00B364A8">
        <w:rPr>
          <w:sz w:val="28"/>
          <w:szCs w:val="28"/>
        </w:rPr>
        <w:t>.</w:t>
      </w:r>
    </w:p>
    <w:p w:rsidR="00B364A8" w:rsidRPr="00B364A8" w:rsidRDefault="00B364A8" w:rsidP="00B364A8">
      <w:pPr>
        <w:pStyle w:val="ConsPlusNormal"/>
        <w:ind w:firstLine="720"/>
        <w:jc w:val="both"/>
        <w:rPr>
          <w:sz w:val="28"/>
          <w:szCs w:val="28"/>
        </w:rPr>
      </w:pPr>
      <w:r w:rsidRPr="00B364A8">
        <w:rPr>
          <w:sz w:val="28"/>
          <w:szCs w:val="28"/>
        </w:rPr>
        <w:lastRenderedPageBreak/>
        <w:t xml:space="preserve">Поступивший в департамент правового, организационно-кадрового и информационного обеспечения проект решения Минимущества в течение одного дня передается руководителем департамента правового, организационно-кадрового и информационного обеспечения </w:t>
      </w:r>
      <w:r w:rsidR="00083317">
        <w:rPr>
          <w:sz w:val="28"/>
          <w:szCs w:val="28"/>
        </w:rPr>
        <w:t xml:space="preserve">Минимущества </w:t>
      </w:r>
      <w:r w:rsidRPr="00B364A8">
        <w:rPr>
          <w:sz w:val="28"/>
          <w:szCs w:val="28"/>
        </w:rPr>
        <w:t xml:space="preserve">на рассмотрение в отдел правовой экспертизы. Начальник отдела правовой экспертизы </w:t>
      </w:r>
      <w:r w:rsidR="00083317">
        <w:rPr>
          <w:sz w:val="28"/>
          <w:szCs w:val="28"/>
        </w:rPr>
        <w:t xml:space="preserve">департамента </w:t>
      </w:r>
      <w:r w:rsidR="00083317" w:rsidRPr="00083317">
        <w:rPr>
          <w:sz w:val="28"/>
          <w:szCs w:val="28"/>
        </w:rPr>
        <w:t>правового, организационно-кадрового и информационного обеспечения</w:t>
      </w:r>
      <w:r w:rsidR="00083317">
        <w:rPr>
          <w:sz w:val="28"/>
          <w:szCs w:val="28"/>
        </w:rPr>
        <w:t xml:space="preserve"> Минимущества </w:t>
      </w:r>
      <w:r w:rsidRPr="00B364A8">
        <w:rPr>
          <w:sz w:val="28"/>
          <w:szCs w:val="28"/>
        </w:rPr>
        <w:t>в течение этого же дня передает проект решения Минимущества для рассмотрения специалисту отдела правовой экспертизы. Срок согласования проекта решения Минимущества в департаменте правового, организационно-кадрового и информацио</w:t>
      </w:r>
      <w:r w:rsidR="00610B9D">
        <w:rPr>
          <w:sz w:val="28"/>
          <w:szCs w:val="28"/>
        </w:rPr>
        <w:t xml:space="preserve">нного обеспечения </w:t>
      </w:r>
      <w:r w:rsidR="00131120">
        <w:rPr>
          <w:sz w:val="28"/>
          <w:szCs w:val="28"/>
        </w:rPr>
        <w:t xml:space="preserve">Минимущества </w:t>
      </w:r>
      <w:r w:rsidR="00610B9D">
        <w:rPr>
          <w:sz w:val="28"/>
          <w:szCs w:val="28"/>
        </w:rPr>
        <w:t>составляет три</w:t>
      </w:r>
      <w:r w:rsidRPr="00B364A8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131120">
        <w:rPr>
          <w:sz w:val="28"/>
          <w:szCs w:val="28"/>
        </w:rPr>
        <w:t xml:space="preserve"> Минимущества</w:t>
      </w:r>
      <w:r w:rsidRPr="00B364A8">
        <w:rPr>
          <w:sz w:val="28"/>
          <w:szCs w:val="28"/>
        </w:rPr>
        <w:t>.</w:t>
      </w:r>
    </w:p>
    <w:p w:rsidR="00B364A8" w:rsidRPr="00B364A8" w:rsidRDefault="00E42958" w:rsidP="00B364A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B364A8" w:rsidRPr="00B364A8">
        <w:rPr>
          <w:sz w:val="28"/>
          <w:szCs w:val="28"/>
        </w:rPr>
        <w:t xml:space="preserve">. Проект решения Минимущества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 </w:t>
      </w:r>
      <w:r w:rsidR="003F51BF">
        <w:rPr>
          <w:sz w:val="28"/>
          <w:szCs w:val="28"/>
        </w:rPr>
        <w:t xml:space="preserve">Минимущества </w:t>
      </w:r>
      <w:r w:rsidR="00B364A8" w:rsidRPr="00B364A8">
        <w:rPr>
          <w:sz w:val="28"/>
          <w:szCs w:val="28"/>
        </w:rPr>
        <w:t xml:space="preserve">и заместителем Министра. Срок визирования проекта решения Минимущества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r w:rsidR="00131120">
        <w:rPr>
          <w:sz w:val="28"/>
          <w:szCs w:val="28"/>
        </w:rPr>
        <w:t xml:space="preserve">Минимущества </w:t>
      </w:r>
      <w:r w:rsidR="00B364A8" w:rsidRPr="00B364A8">
        <w:rPr>
          <w:sz w:val="28"/>
          <w:szCs w:val="28"/>
        </w:rPr>
        <w:t>и заместителем Министра составляет один день.</w:t>
      </w:r>
    </w:p>
    <w:p w:rsidR="00B364A8" w:rsidRDefault="00B364A8" w:rsidP="00B364A8">
      <w:pPr>
        <w:pStyle w:val="ConsPlusNormal"/>
        <w:ind w:firstLine="720"/>
        <w:jc w:val="both"/>
        <w:rPr>
          <w:sz w:val="28"/>
          <w:szCs w:val="28"/>
        </w:rPr>
      </w:pPr>
      <w:r w:rsidRPr="00B364A8">
        <w:rPr>
          <w:sz w:val="28"/>
          <w:szCs w:val="28"/>
        </w:rPr>
        <w:t xml:space="preserve">Проект решения Минимущества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r w:rsidR="00131120">
        <w:rPr>
          <w:sz w:val="28"/>
          <w:szCs w:val="28"/>
        </w:rPr>
        <w:t xml:space="preserve">Минимущества </w:t>
      </w:r>
      <w:r w:rsidRPr="00B364A8">
        <w:rPr>
          <w:sz w:val="28"/>
          <w:szCs w:val="28"/>
        </w:rPr>
        <w:t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Минимущества в форме распоряжения Министром составляет один день.</w:t>
      </w:r>
    </w:p>
    <w:p w:rsidR="00F026AF" w:rsidRPr="00F026AF" w:rsidRDefault="00E42958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F026AF" w:rsidRPr="00F026AF">
        <w:rPr>
          <w:sz w:val="28"/>
          <w:szCs w:val="28"/>
        </w:rPr>
        <w:t>. Подписанное Министром решение Минимущества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Заверенная копия </w:t>
      </w:r>
      <w:r w:rsidR="005179FC">
        <w:rPr>
          <w:sz w:val="28"/>
          <w:szCs w:val="28"/>
        </w:rPr>
        <w:t xml:space="preserve">на бумажном носителе </w:t>
      </w:r>
      <w:r w:rsidRPr="00F026AF">
        <w:rPr>
          <w:sz w:val="28"/>
          <w:szCs w:val="28"/>
        </w:rPr>
        <w:t>решения Минимущества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Минимущества в электронном виде (в формате PDF, TIF), заверенная электронной подписью специалиста </w:t>
      </w:r>
      <w:r w:rsidR="005179FC">
        <w:rPr>
          <w:sz w:val="28"/>
          <w:szCs w:val="28"/>
        </w:rPr>
        <w:t xml:space="preserve">отдела </w:t>
      </w:r>
      <w:r w:rsidR="005179FC" w:rsidRPr="00D85AB1">
        <w:rPr>
          <w:sz w:val="28"/>
          <w:szCs w:val="28"/>
        </w:rPr>
        <w:t>по работе со служебной документацией</w:t>
      </w:r>
      <w:r w:rsidRPr="00F026AF">
        <w:rPr>
          <w:sz w:val="28"/>
          <w:szCs w:val="28"/>
        </w:rPr>
        <w:t xml:space="preserve">. Кроме того, специалистом отдела </w:t>
      </w:r>
      <w:r w:rsidR="005179FC" w:rsidRPr="00D85AB1">
        <w:rPr>
          <w:sz w:val="28"/>
          <w:szCs w:val="28"/>
        </w:rPr>
        <w:t>по работе со служебной документацией</w:t>
      </w:r>
      <w:r w:rsidRPr="00F026AF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E95F2A" w:rsidRPr="00E95F2A" w:rsidRDefault="00E42958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F026AF" w:rsidRPr="00F026AF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распоряжения Минимущества </w:t>
      </w:r>
      <w:r w:rsidR="00E95F2A" w:rsidRPr="00E95F2A">
        <w:rPr>
          <w:sz w:val="28"/>
          <w:szCs w:val="28"/>
        </w:rPr>
        <w:t>о предоставлении земельного участка в постоянное (бессрочное) пользование</w:t>
      </w:r>
      <w:r w:rsidR="00E95F2A">
        <w:rPr>
          <w:sz w:val="28"/>
          <w:szCs w:val="28"/>
        </w:rPr>
        <w:t>.</w:t>
      </w:r>
    </w:p>
    <w:p w:rsidR="00F026AF" w:rsidRDefault="00F026AF" w:rsidP="002A5B55">
      <w:pPr>
        <w:pStyle w:val="ConsPlusNormal"/>
        <w:ind w:firstLine="720"/>
        <w:jc w:val="both"/>
        <w:rPr>
          <w:sz w:val="28"/>
          <w:szCs w:val="28"/>
        </w:rPr>
      </w:pPr>
    </w:p>
    <w:p w:rsidR="00F026AF" w:rsidRPr="00F026AF" w:rsidRDefault="00F026AF" w:rsidP="00F0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026AF">
        <w:rPr>
          <w:rFonts w:ascii="Times New Roman" w:hAnsi="Times New Roman"/>
          <w:bCs/>
          <w:sz w:val="28"/>
          <w:szCs w:val="28"/>
        </w:rPr>
        <w:t>Подраздел 28.2. Подготовка и направление (выдача) заявителю</w:t>
      </w:r>
    </w:p>
    <w:p w:rsidR="00F026AF" w:rsidRPr="00614E75" w:rsidRDefault="00F026AF" w:rsidP="00614E7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проекта</w:t>
      </w:r>
      <w:r w:rsidRPr="00F026AF">
        <w:rPr>
          <w:rFonts w:ascii="Times New Roman" w:hAnsi="Times New Roman"/>
          <w:bCs/>
          <w:sz w:val="28"/>
          <w:szCs w:val="28"/>
        </w:rPr>
        <w:t xml:space="preserve"> договора аренды или безвозмездного пользования земельным участком либо </w:t>
      </w:r>
      <w:r w:rsidR="00E063F9">
        <w:rPr>
          <w:rFonts w:ascii="Times New Roman" w:hAnsi="Times New Roman"/>
          <w:bCs/>
          <w:sz w:val="28"/>
          <w:szCs w:val="28"/>
        </w:rPr>
        <w:t xml:space="preserve">решения Учреждения </w:t>
      </w:r>
      <w:r w:rsidRPr="00F026AF">
        <w:rPr>
          <w:rFonts w:ascii="Times New Roman" w:hAnsi="Times New Roman"/>
          <w:bCs/>
          <w:sz w:val="28"/>
          <w:szCs w:val="28"/>
        </w:rPr>
        <w:t xml:space="preserve">об отказе в предоставлении земельного участка </w:t>
      </w:r>
      <w:r w:rsidR="00E063F9">
        <w:rPr>
          <w:rFonts w:ascii="Times New Roman" w:hAnsi="Times New Roman"/>
          <w:bCs/>
          <w:sz w:val="28"/>
          <w:szCs w:val="28"/>
        </w:rPr>
        <w:t>в аренду, безвозмездное пользование, постоянное (бе</w:t>
      </w:r>
      <w:r w:rsidR="0001444A">
        <w:rPr>
          <w:rFonts w:ascii="Times New Roman" w:hAnsi="Times New Roman"/>
          <w:bCs/>
          <w:sz w:val="28"/>
          <w:szCs w:val="28"/>
        </w:rPr>
        <w:t>ссрочное) пользование</w:t>
      </w:r>
      <w:r w:rsidR="00E063F9">
        <w:rPr>
          <w:rFonts w:ascii="Times New Roman" w:hAnsi="Times New Roman"/>
          <w:bCs/>
          <w:sz w:val="28"/>
          <w:szCs w:val="28"/>
        </w:rPr>
        <w:t xml:space="preserve"> </w:t>
      </w:r>
    </w:p>
    <w:p w:rsidR="00B364A8" w:rsidRDefault="00E42958" w:rsidP="002A5B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F026AF">
        <w:rPr>
          <w:sz w:val="28"/>
          <w:szCs w:val="28"/>
        </w:rPr>
        <w:t xml:space="preserve">. </w:t>
      </w:r>
      <w:r w:rsidR="00F026AF" w:rsidRPr="00F026AF">
        <w:rPr>
          <w:sz w:val="28"/>
          <w:szCs w:val="28"/>
        </w:rPr>
        <w:t>Основанием, инициирующим начало административной процедуры, является осуществление Учреждением мероприятий,</w:t>
      </w:r>
      <w:r w:rsidR="00E063F9">
        <w:rPr>
          <w:sz w:val="28"/>
          <w:szCs w:val="28"/>
        </w:rPr>
        <w:t xml:space="preserve"> предусмотренных подразделами 25 - 27</w:t>
      </w:r>
      <w:r w:rsidR="00F026AF" w:rsidRPr="00F026AF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F026AF" w:rsidRPr="00F026AF" w:rsidRDefault="003F51BF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F026AF" w:rsidRPr="00F026AF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при наличии оснований для отказа в предоставлении </w:t>
      </w:r>
      <w:r w:rsidR="0001444A">
        <w:rPr>
          <w:sz w:val="28"/>
          <w:szCs w:val="28"/>
        </w:rPr>
        <w:t>земельного участка</w:t>
      </w:r>
      <w:r w:rsidR="00F026AF" w:rsidRPr="00F026AF">
        <w:rPr>
          <w:sz w:val="28"/>
          <w:szCs w:val="28"/>
        </w:rPr>
        <w:t>, осуществляет подгото</w:t>
      </w:r>
      <w:r w:rsidR="0001444A">
        <w:rPr>
          <w:sz w:val="28"/>
          <w:szCs w:val="28"/>
        </w:rPr>
        <w:t xml:space="preserve">вку проекта решения Учреждения об отказе в предоставлении земельного участка </w:t>
      </w:r>
      <w:r w:rsidR="0001444A">
        <w:rPr>
          <w:bCs/>
          <w:sz w:val="28"/>
          <w:szCs w:val="28"/>
        </w:rPr>
        <w:t xml:space="preserve">в аренду, безвозмездное пользование, постоянное (бессрочное) пользование. 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Проект решения Учреждения в форме письма, оформленный на бланке, визируется начальником отдела управления земельными ресурсами, начальником правового отдела, заместителем директора Учреждения. Срок визирования проекта решения Учреждения в форме письма, оформленного на бланке, начальником отдела управления земельными ресурсами, начальником правового отдела, 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в форме письма директором Учреждения составляет один день. </w:t>
      </w:r>
    </w:p>
    <w:p w:rsidR="00BA0094" w:rsidRDefault="003F51BF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F026AF" w:rsidRPr="00F026AF">
        <w:rPr>
          <w:sz w:val="28"/>
          <w:szCs w:val="28"/>
        </w:rPr>
        <w:t>. Подписанное директором Учреждения решение в форме письма в тот же день регистрируется в базе исходящих документов специа</w:t>
      </w:r>
      <w:r w:rsidR="00BA0094">
        <w:rPr>
          <w:sz w:val="28"/>
          <w:szCs w:val="28"/>
        </w:rPr>
        <w:t>листом отдела делопроизводства.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>Решение Учреждения в форме письма выдается специ</w:t>
      </w:r>
      <w:r w:rsidR="00BA0094">
        <w:rPr>
          <w:sz w:val="28"/>
          <w:szCs w:val="28"/>
        </w:rPr>
        <w:t>алистом отдела делопроизводства</w:t>
      </w:r>
      <w:r w:rsidRPr="00F026AF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</w:t>
      </w:r>
      <w:r w:rsidR="00BA0094">
        <w:rPr>
          <w:sz w:val="28"/>
          <w:szCs w:val="28"/>
        </w:rPr>
        <w:t>ответа</w:t>
      </w:r>
      <w:r w:rsidRPr="00F026AF">
        <w:rPr>
          <w:sz w:val="28"/>
          <w:szCs w:val="28"/>
        </w:rPr>
        <w:t xml:space="preserve"> в электронном виде (в формате PDF, TIF), заверенная электронной подписью специалиста отдела</w:t>
      </w:r>
      <w:r w:rsidR="00BA0094">
        <w:rPr>
          <w:sz w:val="28"/>
          <w:szCs w:val="28"/>
        </w:rPr>
        <w:t xml:space="preserve"> делопроизводства</w:t>
      </w:r>
      <w:r w:rsidRPr="00F026AF">
        <w:rPr>
          <w:sz w:val="28"/>
          <w:szCs w:val="28"/>
        </w:rPr>
        <w:t xml:space="preserve">. Кроме того, специалистом </w:t>
      </w:r>
      <w:r w:rsidR="00BA0094">
        <w:rPr>
          <w:sz w:val="28"/>
          <w:szCs w:val="28"/>
        </w:rPr>
        <w:t>отдела делопроизводства</w:t>
      </w:r>
      <w:r w:rsidRPr="00F026AF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B355B5" w:rsidRDefault="003F51BF" w:rsidP="002A5B55">
      <w:pPr>
        <w:pStyle w:val="ConsPlusNormal"/>
        <w:ind w:firstLine="720"/>
        <w:jc w:val="both"/>
        <w:rPr>
          <w:sz w:val="28"/>
          <w:szCs w:val="28"/>
        </w:rPr>
      </w:pPr>
      <w:r w:rsidRPr="000823A8">
        <w:rPr>
          <w:sz w:val="28"/>
          <w:szCs w:val="28"/>
        </w:rPr>
        <w:t>69</w:t>
      </w:r>
      <w:r w:rsidR="0054156B" w:rsidRPr="000823A8">
        <w:rPr>
          <w:sz w:val="28"/>
          <w:szCs w:val="28"/>
        </w:rPr>
        <w:t>.</w:t>
      </w:r>
      <w:r w:rsidR="0054156B" w:rsidRPr="0054156B">
        <w:rPr>
          <w:color w:val="FF0000"/>
          <w:sz w:val="28"/>
          <w:szCs w:val="28"/>
        </w:rPr>
        <w:t xml:space="preserve"> </w:t>
      </w:r>
      <w:r w:rsidR="00745A64">
        <w:rPr>
          <w:sz w:val="28"/>
          <w:szCs w:val="28"/>
        </w:rPr>
        <w:t>В случае</w:t>
      </w:r>
      <w:r w:rsidR="00D82BD2" w:rsidRPr="00D82BD2">
        <w:rPr>
          <w:sz w:val="28"/>
          <w:szCs w:val="28"/>
        </w:rPr>
        <w:t xml:space="preserve"> положительного рассмотрения</w:t>
      </w:r>
      <w:r w:rsidR="00BA0094">
        <w:rPr>
          <w:sz w:val="28"/>
          <w:szCs w:val="28"/>
        </w:rPr>
        <w:t xml:space="preserve"> заявления</w:t>
      </w:r>
      <w:r w:rsidR="00D82BD2" w:rsidRPr="00D82BD2">
        <w:rPr>
          <w:sz w:val="28"/>
          <w:szCs w:val="28"/>
        </w:rPr>
        <w:t>, о</w:t>
      </w:r>
      <w:r w:rsidR="0054156B" w:rsidRPr="00D82BD2">
        <w:rPr>
          <w:sz w:val="28"/>
          <w:szCs w:val="28"/>
        </w:rPr>
        <w:t xml:space="preserve">тветственный исполнитель Учреждения в течении </w:t>
      </w:r>
      <w:r w:rsidR="00F026AF" w:rsidRPr="00D82BD2">
        <w:rPr>
          <w:sz w:val="28"/>
          <w:szCs w:val="28"/>
        </w:rPr>
        <w:t>трех</w:t>
      </w:r>
      <w:r w:rsidR="0054156B" w:rsidRPr="00D82BD2">
        <w:rPr>
          <w:sz w:val="28"/>
          <w:szCs w:val="28"/>
        </w:rPr>
        <w:t xml:space="preserve"> дней подготавливает проект</w:t>
      </w:r>
      <w:r w:rsidR="0054156B" w:rsidRPr="0054156B">
        <w:rPr>
          <w:sz w:val="28"/>
          <w:szCs w:val="28"/>
        </w:rPr>
        <w:t xml:space="preserve"> договора </w:t>
      </w:r>
      <w:r w:rsidR="0001444A">
        <w:rPr>
          <w:sz w:val="28"/>
          <w:szCs w:val="28"/>
        </w:rPr>
        <w:t xml:space="preserve">аренды или безвозмездного пользования </w:t>
      </w:r>
      <w:r w:rsidR="0054156B" w:rsidRPr="0054156B">
        <w:rPr>
          <w:sz w:val="28"/>
          <w:szCs w:val="28"/>
        </w:rPr>
        <w:t xml:space="preserve">и передает его на согласование </w:t>
      </w:r>
      <w:r w:rsidR="000F3575">
        <w:rPr>
          <w:sz w:val="28"/>
          <w:szCs w:val="28"/>
        </w:rPr>
        <w:t xml:space="preserve">начальнику отдела земельных правоотношений. Начальник отдела земельных правоотношений в течении </w:t>
      </w:r>
      <w:r w:rsidR="004B3145">
        <w:rPr>
          <w:sz w:val="28"/>
          <w:szCs w:val="28"/>
        </w:rPr>
        <w:t>дня</w:t>
      </w:r>
      <w:r w:rsidR="000F3575">
        <w:rPr>
          <w:sz w:val="28"/>
          <w:szCs w:val="28"/>
        </w:rPr>
        <w:t xml:space="preserve"> согласовывает проект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0F3575">
        <w:rPr>
          <w:sz w:val="28"/>
          <w:szCs w:val="28"/>
        </w:rPr>
        <w:t>и передает его в правовой отдел.</w:t>
      </w:r>
      <w:r w:rsidR="0054156B" w:rsidRPr="0054156B">
        <w:rPr>
          <w:sz w:val="28"/>
          <w:szCs w:val="28"/>
        </w:rPr>
        <w:t xml:space="preserve"> </w:t>
      </w:r>
      <w:r w:rsidR="000F3575">
        <w:rPr>
          <w:sz w:val="28"/>
          <w:szCs w:val="28"/>
        </w:rPr>
        <w:t xml:space="preserve">Срок согласования </w:t>
      </w:r>
      <w:r w:rsidR="004B3145">
        <w:rPr>
          <w:sz w:val="28"/>
          <w:szCs w:val="28"/>
        </w:rPr>
        <w:t xml:space="preserve">указанного документа в </w:t>
      </w:r>
      <w:r w:rsidR="004B3145">
        <w:rPr>
          <w:sz w:val="28"/>
          <w:szCs w:val="28"/>
        </w:rPr>
        <w:lastRenderedPageBreak/>
        <w:t>правовом отделе составляет два дня, далее он передается на согласование заместителю директора по земельным вопросам.</w:t>
      </w:r>
      <w:r w:rsidR="004B3145" w:rsidRPr="004B3145">
        <w:t xml:space="preserve"> </w:t>
      </w:r>
      <w:r w:rsidR="004B3145">
        <w:rPr>
          <w:sz w:val="28"/>
          <w:szCs w:val="28"/>
        </w:rPr>
        <w:t>С</w:t>
      </w:r>
      <w:r w:rsidR="004B3145" w:rsidRPr="004B3145">
        <w:rPr>
          <w:sz w:val="28"/>
          <w:szCs w:val="28"/>
        </w:rPr>
        <w:t xml:space="preserve">огласованный, распечатанный в трех экземплярах проект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4B3145">
        <w:rPr>
          <w:sz w:val="28"/>
          <w:szCs w:val="28"/>
        </w:rPr>
        <w:t xml:space="preserve">передается на подпись директору Учреждения. </w:t>
      </w:r>
    </w:p>
    <w:p w:rsidR="00B355B5" w:rsidRPr="00B355B5" w:rsidRDefault="003F51BF" w:rsidP="00B355B5">
      <w:pPr>
        <w:pStyle w:val="ConsPlusNormal"/>
        <w:ind w:firstLine="540"/>
        <w:jc w:val="both"/>
        <w:rPr>
          <w:sz w:val="28"/>
          <w:szCs w:val="28"/>
        </w:rPr>
      </w:pPr>
      <w:r w:rsidRPr="000823A8">
        <w:rPr>
          <w:sz w:val="28"/>
          <w:szCs w:val="28"/>
        </w:rPr>
        <w:t>70</w:t>
      </w:r>
      <w:r w:rsidR="00B355B5" w:rsidRPr="000823A8">
        <w:rPr>
          <w:sz w:val="28"/>
          <w:szCs w:val="28"/>
        </w:rPr>
        <w:t>.</w:t>
      </w:r>
      <w:r w:rsidR="00B355B5" w:rsidRPr="00CC1C42">
        <w:rPr>
          <w:rFonts w:ascii="Calibri" w:hAnsi="Calibri"/>
          <w:sz w:val="28"/>
          <w:szCs w:val="28"/>
        </w:rPr>
        <w:t xml:space="preserve"> </w:t>
      </w:r>
      <w:r w:rsidR="00B355B5" w:rsidRPr="00B355B5">
        <w:rPr>
          <w:sz w:val="28"/>
          <w:szCs w:val="28"/>
        </w:rPr>
        <w:t xml:space="preserve">Подписанное </w:t>
      </w:r>
      <w:r w:rsidR="00B355B5">
        <w:rPr>
          <w:sz w:val="28"/>
          <w:szCs w:val="28"/>
        </w:rPr>
        <w:t>директором Учреждения</w:t>
      </w:r>
      <w:r w:rsidR="00B355B5" w:rsidRPr="00B355B5">
        <w:rPr>
          <w:sz w:val="28"/>
          <w:szCs w:val="28"/>
        </w:rPr>
        <w:t xml:space="preserve"> сопроводительное письмо о направлении проекта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B355B5" w:rsidRPr="00B355B5">
        <w:rPr>
          <w:sz w:val="28"/>
          <w:szCs w:val="28"/>
        </w:rPr>
        <w:t xml:space="preserve">с приложением проекта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B355B5" w:rsidRPr="00B355B5">
        <w:rPr>
          <w:sz w:val="28"/>
          <w:szCs w:val="28"/>
        </w:rPr>
        <w:t xml:space="preserve">в тот же день регистрируется в базе исходящих документов специалистом </w:t>
      </w:r>
      <w:r w:rsidR="00B355B5">
        <w:rPr>
          <w:sz w:val="28"/>
          <w:szCs w:val="28"/>
        </w:rPr>
        <w:t>отдела делопроизводства</w:t>
      </w:r>
      <w:r w:rsidR="00B355B5" w:rsidRPr="00B355B5">
        <w:rPr>
          <w:sz w:val="28"/>
          <w:szCs w:val="28"/>
        </w:rPr>
        <w:t>.</w:t>
      </w:r>
    </w:p>
    <w:p w:rsidR="00B355B5" w:rsidRPr="00B355B5" w:rsidRDefault="00B355B5" w:rsidP="00B355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5B5">
        <w:rPr>
          <w:rFonts w:ascii="Times New Roman" w:hAnsi="Times New Roman"/>
          <w:sz w:val="28"/>
          <w:szCs w:val="28"/>
        </w:rPr>
        <w:t xml:space="preserve">Сопроводительное письмо о направлении проекта договора </w:t>
      </w:r>
      <w:r w:rsidR="0001444A" w:rsidRPr="0001444A">
        <w:rPr>
          <w:rFonts w:ascii="Times New Roman" w:hAnsi="Times New Roman"/>
          <w:sz w:val="28"/>
          <w:szCs w:val="28"/>
        </w:rPr>
        <w:t xml:space="preserve">аренды или безвозмездного пользования </w:t>
      </w:r>
      <w:r w:rsidRPr="00B355B5">
        <w:rPr>
          <w:rFonts w:ascii="Times New Roman" w:hAnsi="Times New Roman"/>
          <w:sz w:val="28"/>
          <w:szCs w:val="28"/>
        </w:rPr>
        <w:t xml:space="preserve">с приложением проекта договора </w:t>
      </w:r>
      <w:r w:rsidR="004167D5" w:rsidRPr="004167D5">
        <w:rPr>
          <w:rFonts w:ascii="Times New Roman" w:hAnsi="Times New Roman"/>
          <w:sz w:val="28"/>
          <w:szCs w:val="28"/>
        </w:rPr>
        <w:t xml:space="preserve">аренды или безвозмездного пользования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B355B5">
        <w:rPr>
          <w:rFonts w:ascii="Times New Roman" w:hAnsi="Times New Roman"/>
          <w:sz w:val="28"/>
          <w:szCs w:val="28"/>
        </w:rPr>
        <w:t xml:space="preserve"> выдается специалистом отдела </w:t>
      </w:r>
      <w:r w:rsidR="0074419C">
        <w:rPr>
          <w:rFonts w:ascii="Times New Roman" w:hAnsi="Times New Roman"/>
          <w:sz w:val="28"/>
          <w:szCs w:val="28"/>
        </w:rPr>
        <w:t xml:space="preserve">делопроизводства </w:t>
      </w:r>
      <w:r w:rsidRPr="00B355B5">
        <w:rPr>
          <w:rFonts w:ascii="Times New Roman" w:hAnsi="Times New Roman"/>
          <w:sz w:val="28"/>
          <w:szCs w:val="28"/>
        </w:rPr>
        <w:t xml:space="preserve">заявителю или представителю заявителя лично под роспись либо направляется почтовым отправлением в течение трех </w:t>
      </w:r>
      <w:r w:rsidR="0074419C">
        <w:rPr>
          <w:rFonts w:ascii="Times New Roman" w:hAnsi="Times New Roman"/>
          <w:sz w:val="28"/>
          <w:szCs w:val="28"/>
        </w:rPr>
        <w:t>дней со дня его</w:t>
      </w:r>
      <w:r w:rsidRPr="00B355B5">
        <w:rPr>
          <w:rFonts w:ascii="Times New Roman" w:hAnsi="Times New Roman"/>
          <w:sz w:val="28"/>
          <w:szCs w:val="28"/>
        </w:rPr>
        <w:t xml:space="preserve"> подписания.</w:t>
      </w:r>
    </w:p>
    <w:p w:rsidR="00F026AF" w:rsidRPr="00D82BD2" w:rsidRDefault="00B355B5" w:rsidP="00D82B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5B5">
        <w:rPr>
          <w:rFonts w:ascii="Times New Roman" w:hAnsi="Times New Roman"/>
          <w:sz w:val="28"/>
          <w:szCs w:val="28"/>
        </w:rPr>
        <w:t xml:space="preserve">При оказании </w:t>
      </w:r>
      <w:r w:rsidR="0074419C">
        <w:rPr>
          <w:rFonts w:ascii="Times New Roman" w:hAnsi="Times New Roman"/>
          <w:sz w:val="28"/>
          <w:szCs w:val="28"/>
        </w:rPr>
        <w:t>государственной</w:t>
      </w:r>
      <w:r w:rsidRPr="00B355B5">
        <w:rPr>
          <w:rFonts w:ascii="Times New Roman" w:hAnsi="Times New Roman"/>
          <w:sz w:val="28"/>
          <w:szCs w:val="28"/>
        </w:rPr>
        <w:t xml:space="preserve">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сопроводительного письма о направлении проекта договора </w:t>
      </w:r>
      <w:r w:rsidR="004167D5" w:rsidRPr="004167D5">
        <w:rPr>
          <w:rFonts w:ascii="Times New Roman" w:hAnsi="Times New Roman"/>
          <w:sz w:val="28"/>
          <w:szCs w:val="28"/>
        </w:rPr>
        <w:t xml:space="preserve">аренды или безвозмездного пользования </w:t>
      </w:r>
      <w:r w:rsidRPr="00B355B5">
        <w:rPr>
          <w:rFonts w:ascii="Times New Roman" w:hAnsi="Times New Roman"/>
          <w:sz w:val="28"/>
          <w:szCs w:val="28"/>
        </w:rPr>
        <w:t xml:space="preserve">или копия решения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B355B5">
        <w:rPr>
          <w:rFonts w:ascii="Times New Roman" w:hAnsi="Times New Roman"/>
          <w:sz w:val="28"/>
          <w:szCs w:val="28"/>
        </w:rPr>
        <w:t xml:space="preserve"> </w:t>
      </w:r>
      <w:r w:rsidR="004167D5">
        <w:rPr>
          <w:rFonts w:ascii="Times New Roman" w:hAnsi="Times New Roman"/>
          <w:sz w:val="28"/>
          <w:szCs w:val="28"/>
        </w:rPr>
        <w:t xml:space="preserve">об отказе в предоставлении земельного участка в аренду, безвозмездное пользование, постоянное (бессрочное) пользование </w:t>
      </w:r>
      <w:r w:rsidRPr="00B355B5">
        <w:rPr>
          <w:rFonts w:ascii="Times New Roman" w:hAnsi="Times New Roman"/>
          <w:sz w:val="28"/>
          <w:szCs w:val="28"/>
        </w:rPr>
        <w:t>в электронном виде (в формате PDF, TIF), заверенная электронной подписью специ</w:t>
      </w:r>
      <w:r w:rsidR="004167D5">
        <w:rPr>
          <w:rFonts w:ascii="Times New Roman" w:hAnsi="Times New Roman"/>
          <w:sz w:val="28"/>
          <w:szCs w:val="28"/>
        </w:rPr>
        <w:t xml:space="preserve">алиста отдела делопроизводства. </w:t>
      </w:r>
      <w:r w:rsidRPr="00B355B5">
        <w:rPr>
          <w:rFonts w:ascii="Times New Roman" w:hAnsi="Times New Roman"/>
          <w:sz w:val="28"/>
          <w:szCs w:val="28"/>
        </w:rPr>
        <w:t xml:space="preserve">Кроме того, специалистом </w:t>
      </w:r>
      <w:r w:rsidR="0074419C">
        <w:rPr>
          <w:rFonts w:ascii="Times New Roman" w:hAnsi="Times New Roman"/>
          <w:sz w:val="28"/>
          <w:szCs w:val="28"/>
        </w:rPr>
        <w:t xml:space="preserve">отдела </w:t>
      </w:r>
      <w:r w:rsidR="00DC6B33" w:rsidRPr="00B355B5">
        <w:rPr>
          <w:rFonts w:ascii="Times New Roman" w:hAnsi="Times New Roman"/>
          <w:sz w:val="28"/>
          <w:szCs w:val="28"/>
        </w:rPr>
        <w:t>делопроизводства</w:t>
      </w:r>
      <w:r w:rsidRPr="00B355B5">
        <w:rPr>
          <w:rFonts w:ascii="Times New Roman" w:hAnsi="Times New Roman"/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177A31" w:rsidRPr="00D85AB1" w:rsidRDefault="003F51BF" w:rsidP="008A199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</w:t>
      </w:r>
      <w:r w:rsidR="004167D5">
        <w:rPr>
          <w:sz w:val="28"/>
          <w:szCs w:val="28"/>
        </w:rPr>
        <w:t xml:space="preserve">Учреждением </w:t>
      </w:r>
      <w:r w:rsidR="00177A31" w:rsidRPr="00D85AB1">
        <w:rPr>
          <w:sz w:val="28"/>
          <w:szCs w:val="28"/>
        </w:rPr>
        <w:t>заявителю одного из следующих документов:</w:t>
      </w:r>
    </w:p>
    <w:p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</w:t>
      </w:r>
      <w:r w:rsidR="008A1993">
        <w:rPr>
          <w:sz w:val="28"/>
          <w:szCs w:val="28"/>
        </w:rPr>
        <w:t xml:space="preserve">проекта </w:t>
      </w:r>
      <w:r w:rsidR="008A1993" w:rsidRPr="007C3CE1">
        <w:rPr>
          <w:sz w:val="28"/>
          <w:szCs w:val="28"/>
        </w:rPr>
        <w:t>договора аренды земельного участка или договора безвозмездного пользования земельным участком</w:t>
      </w:r>
      <w:r w:rsidRPr="00D85AB1">
        <w:rPr>
          <w:sz w:val="28"/>
          <w:szCs w:val="28"/>
        </w:rPr>
        <w:t>;</w:t>
      </w:r>
    </w:p>
    <w:p w:rsidR="00177A31" w:rsidRDefault="00177A31" w:rsidP="004167D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письма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5E6194" w:rsidRPr="003D5A47">
        <w:rPr>
          <w:sz w:val="28"/>
          <w:szCs w:val="28"/>
        </w:rPr>
        <w:t>об отказе в предоставлении земельного участка</w:t>
      </w:r>
      <w:r w:rsidR="004167D5">
        <w:rPr>
          <w:sz w:val="28"/>
          <w:szCs w:val="28"/>
        </w:rPr>
        <w:t xml:space="preserve"> в аренду, в безвозмездное пользование, постоянное (бессрочное) пользование.</w:t>
      </w:r>
    </w:p>
    <w:p w:rsidR="00503DFD" w:rsidRPr="00D85AB1" w:rsidRDefault="003F51BF" w:rsidP="00503DFD">
      <w:pPr>
        <w:pStyle w:val="ConsPlusNormal"/>
        <w:ind w:firstLine="540"/>
        <w:jc w:val="both"/>
        <w:rPr>
          <w:sz w:val="28"/>
          <w:szCs w:val="28"/>
        </w:rPr>
      </w:pPr>
      <w:r w:rsidRPr="00614E75">
        <w:rPr>
          <w:sz w:val="28"/>
          <w:szCs w:val="28"/>
        </w:rPr>
        <w:t>72</w:t>
      </w:r>
      <w:r w:rsidR="005E6194" w:rsidRPr="003D5A47">
        <w:rPr>
          <w:sz w:val="28"/>
          <w:szCs w:val="28"/>
        </w:rPr>
        <w:t xml:space="preserve">. </w:t>
      </w:r>
      <w:r w:rsidR="00503DFD" w:rsidRPr="003D5A47">
        <w:rPr>
          <w:sz w:val="28"/>
          <w:szCs w:val="28"/>
        </w:rPr>
        <w:t>Проект договора</w:t>
      </w:r>
      <w:r w:rsidR="00503DFD">
        <w:rPr>
          <w:sz w:val="28"/>
          <w:szCs w:val="28"/>
        </w:rPr>
        <w:t xml:space="preserve"> </w:t>
      </w:r>
      <w:r w:rsidR="00503DFD" w:rsidRPr="007C3CE1">
        <w:rPr>
          <w:sz w:val="28"/>
          <w:szCs w:val="28"/>
        </w:rPr>
        <w:t>аренды земельного участка или договора безвозмездного пользования земельным участком</w:t>
      </w:r>
      <w:r w:rsidR="00503DFD" w:rsidRPr="003D5A47">
        <w:rPr>
          <w:sz w:val="28"/>
          <w:szCs w:val="28"/>
        </w:rPr>
        <w:t xml:space="preserve">, направленный (выданный) заявителю, должен быть им подписан и представлен в </w:t>
      </w:r>
      <w:r w:rsidR="00503DFD">
        <w:rPr>
          <w:sz w:val="28"/>
          <w:szCs w:val="28"/>
        </w:rPr>
        <w:t>Учреждение</w:t>
      </w:r>
      <w:r w:rsidR="00503DFD" w:rsidRPr="003D5A47">
        <w:rPr>
          <w:sz w:val="28"/>
          <w:szCs w:val="28"/>
        </w:rPr>
        <w:t xml:space="preserve"> не позднее чем в течение тридцати </w:t>
      </w:r>
      <w:r w:rsidR="00503DFD">
        <w:rPr>
          <w:sz w:val="28"/>
          <w:szCs w:val="28"/>
        </w:rPr>
        <w:t xml:space="preserve">календарных </w:t>
      </w:r>
      <w:r w:rsidR="00503DFD" w:rsidRPr="003D5A47">
        <w:rPr>
          <w:sz w:val="28"/>
          <w:szCs w:val="28"/>
        </w:rPr>
        <w:t>дней со дня получения заявител</w:t>
      </w:r>
      <w:r w:rsidR="00503DFD">
        <w:rPr>
          <w:sz w:val="28"/>
          <w:szCs w:val="28"/>
        </w:rPr>
        <w:t>ем указанного проекта договора.</w:t>
      </w:r>
    </w:p>
    <w:p w:rsidR="00177A31" w:rsidRPr="00D85AB1" w:rsidRDefault="00177A31" w:rsidP="00503DFD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CC1C42">
        <w:rPr>
          <w:rFonts w:ascii="Times New Roman" w:hAnsi="Times New Roman" w:cs="Times New Roman"/>
          <w:b w:val="0"/>
          <w:sz w:val="28"/>
          <w:szCs w:val="28"/>
        </w:rPr>
        <w:t>29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Порядок исправления допущенных опечаток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3F51BF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177A31" w:rsidRPr="00D85AB1">
        <w:rPr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</w:t>
      </w:r>
      <w:r w:rsidR="00177A31" w:rsidRPr="00D85AB1">
        <w:rPr>
          <w:sz w:val="28"/>
          <w:szCs w:val="28"/>
        </w:rPr>
        <w:lastRenderedPageBreak/>
        <w:t>исправлении ошибок), представленное заявителем в Минимущество в произвольной форме, с приложением документов, содержащих опечатки и (или) ошибки.</w:t>
      </w:r>
    </w:p>
    <w:p w:rsidR="00177A31" w:rsidRPr="00D85AB1" w:rsidRDefault="003F51BF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1A33B6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5 дней со дня представления в Министерство заявления об исправлении ошибок.</w:t>
      </w:r>
    </w:p>
    <w:p w:rsidR="00177A31" w:rsidRPr="00D85AB1" w:rsidRDefault="003F51BF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CC1C4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заявителю,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получение заявителем сведений о ходе предоставления государственной услуги в электронной форме, в том числе с использованием единого портала 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3F51BF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Едином портале.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B268C5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3A6FB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D85AB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31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177A31" w:rsidRPr="00CC1C42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а также принятием ими решений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3F51BF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начальником отдела </w:t>
      </w:r>
      <w:r w:rsidR="00E12923">
        <w:rPr>
          <w:sz w:val="28"/>
          <w:szCs w:val="28"/>
        </w:rPr>
        <w:t>земельных правоотношений</w:t>
      </w:r>
      <w:r w:rsidR="00177A31" w:rsidRPr="00D85AB1">
        <w:rPr>
          <w:sz w:val="28"/>
          <w:szCs w:val="28"/>
        </w:rPr>
        <w:t xml:space="preserve"> путем:</w:t>
      </w:r>
    </w:p>
    <w:p w:rsidR="003A6FB0" w:rsidRPr="00D85AB1" w:rsidRDefault="003A6FB0" w:rsidP="003A6FB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3A6FB0" w:rsidRPr="00D85AB1" w:rsidRDefault="003A6FB0" w:rsidP="003A6FB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:rsidR="003A6FB0" w:rsidRPr="00D85AB1" w:rsidRDefault="003A6FB0" w:rsidP="003A6FB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177A31" w:rsidRPr="00D85AB1" w:rsidRDefault="00177A31" w:rsidP="003A6FB0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32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проверок полноты и качества предоставления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3F51BF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Проверки могут быть плановые (осуществляться на основании годовых планов работы Минимущества</w:t>
      </w:r>
      <w:r w:rsidR="003A6FB0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не менее одного раза в год) и внеплановые (по конкретному обращению заявителя).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33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Минимущества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3F51BF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177A31" w:rsidRPr="00D85AB1">
        <w:rPr>
          <w:sz w:val="28"/>
          <w:szCs w:val="28"/>
        </w:rPr>
        <w:t xml:space="preserve">. </w:t>
      </w:r>
      <w:r w:rsidR="00D6029C">
        <w:rPr>
          <w:sz w:val="28"/>
          <w:szCs w:val="28"/>
        </w:rPr>
        <w:t xml:space="preserve">Должностные </w:t>
      </w:r>
      <w:r w:rsidR="00177A31" w:rsidRPr="00D85AB1">
        <w:rPr>
          <w:sz w:val="28"/>
          <w:szCs w:val="28"/>
        </w:rPr>
        <w:t>лица Минимущества,</w:t>
      </w:r>
      <w:r w:rsidR="006F6358" w:rsidRPr="00D85AB1">
        <w:rPr>
          <w:sz w:val="28"/>
          <w:szCs w:val="28"/>
        </w:rPr>
        <w:t xml:space="preserve"> Учреждения,</w:t>
      </w:r>
      <w:r w:rsidR="00177A31" w:rsidRPr="00D85AB1">
        <w:rPr>
          <w:sz w:val="28"/>
          <w:szCs w:val="28"/>
        </w:rPr>
        <w:t xml:space="preserve"> а также государственные служащие Минимущества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Требования к формам контроля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3F51BF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Минимущества</w:t>
      </w:r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CC1C42" w:rsidRDefault="003A6FB0" w:rsidP="00184D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35</w:t>
      </w:r>
      <w:r w:rsidR="00177A31"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</w:t>
      </w:r>
      <w:r w:rsidR="00184DD6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494347" w:rsidRPr="00D85AB1" w:rsidRDefault="003F51BF" w:rsidP="0049434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 xml:space="preserve">. </w:t>
      </w:r>
      <w:r w:rsidR="00494347" w:rsidRPr="00D85AB1">
        <w:rPr>
          <w:sz w:val="28"/>
          <w:szCs w:val="28"/>
        </w:rPr>
        <w:t>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 Учреждение,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494347" w:rsidRPr="00D85AB1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 Учреждения официальном сайте Министерства в сети Интернет, Едином портале. Министерство, Учреждение обеспечивает в установленном порядке размещение и актуализацию указанной информации.</w:t>
      </w:r>
    </w:p>
    <w:p w:rsidR="00177A31" w:rsidRPr="00184DD6" w:rsidRDefault="00177A31" w:rsidP="00494347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177A31" w:rsidRPr="00CC1C42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</w:t>
      </w:r>
      <w:r w:rsidR="00494347" w:rsidRPr="00CC1C42">
        <w:rPr>
          <w:rFonts w:ascii="Times New Roman" w:hAnsi="Times New Roman" w:cs="Times New Roman"/>
          <w:b w:val="0"/>
          <w:sz w:val="28"/>
          <w:szCs w:val="28"/>
        </w:rPr>
        <w:t>одраздел 36</w:t>
      </w:r>
      <w:r w:rsidR="00177A31"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организации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494347" w:rsidRPr="00D85AB1" w:rsidRDefault="003F51BF" w:rsidP="006A7A4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 xml:space="preserve">. </w:t>
      </w:r>
      <w:r w:rsidR="006A7A4A" w:rsidRPr="00D85AB1">
        <w:rPr>
          <w:sz w:val="28"/>
          <w:szCs w:val="28"/>
        </w:rPr>
        <w:t>Заявитель может направить жалобу в досудебном (внесудебном) порядке в Министерство</w:t>
      </w:r>
      <w:r w:rsidR="006A7A4A">
        <w:rPr>
          <w:sz w:val="28"/>
          <w:szCs w:val="28"/>
        </w:rPr>
        <w:t xml:space="preserve"> </w:t>
      </w:r>
      <w:r w:rsidR="006A7A4A" w:rsidRPr="00D85AB1">
        <w:rPr>
          <w:sz w:val="28"/>
          <w:szCs w:val="28"/>
        </w:rPr>
        <w:t>(непосредственно Министру, заместителю Министра</w:t>
      </w:r>
      <w:r w:rsidR="006A7A4A">
        <w:rPr>
          <w:sz w:val="28"/>
          <w:szCs w:val="28"/>
        </w:rPr>
        <w:t>),</w:t>
      </w:r>
      <w:r w:rsidR="006A7A4A" w:rsidRPr="00D85AB1">
        <w:rPr>
          <w:sz w:val="28"/>
          <w:szCs w:val="28"/>
        </w:rPr>
        <w:t xml:space="preserve"> Учреждение </w:t>
      </w:r>
      <w:r w:rsidR="006A7A4A">
        <w:rPr>
          <w:sz w:val="28"/>
          <w:szCs w:val="28"/>
        </w:rPr>
        <w:t>(</w:t>
      </w:r>
      <w:r w:rsidR="006A7A4A" w:rsidRPr="00D85AB1">
        <w:rPr>
          <w:sz w:val="28"/>
          <w:szCs w:val="28"/>
        </w:rPr>
        <w:t>директор</w:t>
      </w:r>
      <w:r w:rsidR="006A7A4A">
        <w:rPr>
          <w:sz w:val="28"/>
          <w:szCs w:val="28"/>
        </w:rPr>
        <w:t>у</w:t>
      </w:r>
      <w:r w:rsidR="006A7A4A" w:rsidRPr="00D85AB1">
        <w:rPr>
          <w:sz w:val="28"/>
          <w:szCs w:val="28"/>
        </w:rPr>
        <w:t xml:space="preserve"> Учреждения), в антимонопольный орган в порядке, установленном антимонопольным законод</w:t>
      </w:r>
      <w:r w:rsidR="006A7A4A">
        <w:rPr>
          <w:sz w:val="28"/>
          <w:szCs w:val="28"/>
        </w:rPr>
        <w:t>ательством Российской Федерации.</w:t>
      </w:r>
    </w:p>
    <w:p w:rsidR="00177A31" w:rsidRPr="00D85AB1" w:rsidRDefault="00177A31" w:rsidP="00494347">
      <w:pPr>
        <w:pStyle w:val="ConsPlusNormal"/>
        <w:ind w:firstLine="720"/>
        <w:jc w:val="both"/>
        <w:rPr>
          <w:sz w:val="28"/>
          <w:szCs w:val="28"/>
        </w:rPr>
      </w:pPr>
    </w:p>
    <w:p w:rsidR="00177A31" w:rsidRDefault="00177A31" w:rsidP="000823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494347" w:rsidRPr="00CC1C42">
        <w:rPr>
          <w:rFonts w:ascii="Times New Roman" w:hAnsi="Times New Roman" w:cs="Times New Roman"/>
          <w:b w:val="0"/>
          <w:sz w:val="28"/>
          <w:szCs w:val="28"/>
        </w:rPr>
        <w:t>37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</w:p>
    <w:p w:rsidR="000823A8" w:rsidRPr="00D85AB1" w:rsidRDefault="000823A8" w:rsidP="000823A8">
      <w:pPr>
        <w:pStyle w:val="ConsPlusTitle"/>
        <w:jc w:val="center"/>
        <w:outlineLvl w:val="2"/>
        <w:rPr>
          <w:sz w:val="28"/>
          <w:szCs w:val="28"/>
        </w:rPr>
      </w:pPr>
    </w:p>
    <w:p w:rsidR="00B268C5" w:rsidRDefault="003F51BF" w:rsidP="00B268C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B268C5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 Учреждения</w:t>
      </w:r>
      <w:r w:rsidR="00D6029C">
        <w:rPr>
          <w:sz w:val="28"/>
          <w:szCs w:val="28"/>
        </w:rPr>
        <w:t>,</w:t>
      </w:r>
      <w:r w:rsidR="00B268C5">
        <w:rPr>
          <w:sz w:val="28"/>
          <w:szCs w:val="28"/>
        </w:rPr>
        <w:t xml:space="preserve"> официальном сайте Министерства в сети Интернет, Едином портале. Министерство, Учреждения обеспечивают в установленном порядке размещение и актуализацию указанной информации.</w:t>
      </w:r>
    </w:p>
    <w:p w:rsidR="00CC1C42" w:rsidRPr="00D85AB1" w:rsidRDefault="00B268C5" w:rsidP="00D82B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заявителей о порядке подачи и рассмотрения жалоб осуществляется специалистами, в том числе по телефону, электр</w:t>
      </w:r>
      <w:r w:rsidR="00D82BD2">
        <w:rPr>
          <w:sz w:val="28"/>
          <w:szCs w:val="28"/>
        </w:rPr>
        <w:t>онной почте, при личном приеме.</w:t>
      </w:r>
    </w:p>
    <w:p w:rsidR="00494347" w:rsidRPr="00587923" w:rsidRDefault="003F51BF" w:rsidP="0049434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D85AB1">
        <w:rPr>
          <w:sz w:val="28"/>
          <w:szCs w:val="28"/>
        </w:rPr>
        <w:t xml:space="preserve">. </w:t>
      </w:r>
      <w:r w:rsidR="00494347" w:rsidRPr="00587923">
        <w:rPr>
          <w:sz w:val="28"/>
          <w:szCs w:val="28"/>
        </w:rPr>
        <w:t>Порядок досудебного (внесудебного) обжалования решений и действий (бездействия) Министерства, Учреждения, а также его должностного лица либо государственного гражданского служащего Министерства регулируется следующими нормативными правовыми актами:</w:t>
      </w:r>
    </w:p>
    <w:p w:rsidR="00494347" w:rsidRPr="00587923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Федеральным законом от 17 января 1992 года № 2202-1 «О прокуратуре Российской Федерации»;</w:t>
      </w:r>
    </w:p>
    <w:p w:rsidR="00494347" w:rsidRPr="00587923" w:rsidRDefault="00494347" w:rsidP="00494347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Федеральным законом от 26 июля 2006 года № 135-ФЗ «О защите конкуренции»;</w:t>
      </w:r>
    </w:p>
    <w:p w:rsidR="00494347" w:rsidRPr="00587923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494347" w:rsidRPr="00587923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Законом Омской области от 1 июля 2011 года №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494347" w:rsidRPr="00D85AB1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9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№ 71 </w:t>
      </w:r>
      <w:r w:rsidR="002029E4">
        <w:rPr>
          <w:sz w:val="28"/>
          <w:szCs w:val="28"/>
        </w:rPr>
        <w:br/>
      </w:r>
      <w:r w:rsidRPr="00587923">
        <w:rPr>
          <w:sz w:val="28"/>
          <w:szCs w:val="28"/>
        </w:rPr>
        <w:t>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</w:t>
      </w:r>
      <w:r w:rsidRPr="00D85AB1">
        <w:rPr>
          <w:sz w:val="28"/>
          <w:szCs w:val="28"/>
        </w:rPr>
        <w:t xml:space="preserve"> Омской области».</w:t>
      </w:r>
    </w:p>
    <w:p w:rsidR="00177A31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Информация, указанная в данном разде</w:t>
      </w:r>
      <w:r w:rsidR="000823A8">
        <w:rPr>
          <w:sz w:val="28"/>
          <w:szCs w:val="28"/>
        </w:rPr>
        <w:t>ле, размещена на Едином портале.</w:t>
      </w:r>
    </w:p>
    <w:p w:rsidR="000823A8" w:rsidRPr="00D85AB1" w:rsidRDefault="000823A8" w:rsidP="00494347">
      <w:pPr>
        <w:pStyle w:val="ConsPlusNormal"/>
        <w:ind w:firstLine="720"/>
        <w:jc w:val="both"/>
        <w:rPr>
          <w:sz w:val="28"/>
          <w:szCs w:val="28"/>
        </w:rPr>
      </w:pPr>
    </w:p>
    <w:p w:rsidR="00DC6B33" w:rsidRDefault="00C73566" w:rsidP="00C7356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A0094" w:rsidRDefault="00BA0094" w:rsidP="00C73566">
      <w:pPr>
        <w:pStyle w:val="ConsPlusNormal"/>
        <w:jc w:val="center"/>
        <w:rPr>
          <w:sz w:val="28"/>
          <w:szCs w:val="28"/>
        </w:rPr>
      </w:pPr>
    </w:p>
    <w:p w:rsidR="003F51BF" w:rsidRDefault="003F51BF" w:rsidP="00C73566">
      <w:pPr>
        <w:pStyle w:val="ConsPlusNormal"/>
        <w:jc w:val="center"/>
        <w:rPr>
          <w:sz w:val="28"/>
          <w:szCs w:val="28"/>
        </w:rPr>
      </w:pPr>
    </w:p>
    <w:p w:rsidR="003F51BF" w:rsidRDefault="003F51BF" w:rsidP="00C73566">
      <w:pPr>
        <w:pStyle w:val="ConsPlusNormal"/>
        <w:jc w:val="center"/>
        <w:rPr>
          <w:sz w:val="28"/>
          <w:szCs w:val="28"/>
        </w:rPr>
      </w:pPr>
    </w:p>
    <w:p w:rsidR="00AF10C9" w:rsidRDefault="00AF10C9" w:rsidP="00C73566">
      <w:pPr>
        <w:pStyle w:val="ConsPlusNormal"/>
        <w:jc w:val="center"/>
        <w:rPr>
          <w:sz w:val="28"/>
          <w:szCs w:val="28"/>
        </w:rPr>
      </w:pPr>
    </w:p>
    <w:p w:rsidR="00AF10C9" w:rsidRDefault="00AF10C9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BA0094" w:rsidRPr="00D85AB1" w:rsidRDefault="00BA0094" w:rsidP="00177A31">
      <w:pPr>
        <w:pStyle w:val="ConsPlusNormal"/>
        <w:jc w:val="both"/>
        <w:rPr>
          <w:sz w:val="28"/>
          <w:szCs w:val="28"/>
        </w:rPr>
      </w:pPr>
    </w:p>
    <w:p w:rsidR="00184DD6" w:rsidRPr="00D85AB1" w:rsidRDefault="00184DD6" w:rsidP="00184DD6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</w:t>
      </w:r>
    </w:p>
    <w:p w:rsidR="00184DD6" w:rsidRPr="00D85AB1" w:rsidRDefault="00184DD6" w:rsidP="00184DD6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84DD6" w:rsidRPr="00D85AB1" w:rsidRDefault="00184DD6" w:rsidP="00184DD6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84DD6" w:rsidRPr="00740B60" w:rsidRDefault="002875F8" w:rsidP="00740B60">
      <w:pPr>
        <w:pStyle w:val="ConsPlusNormal"/>
        <w:jc w:val="right"/>
        <w:rPr>
          <w:bCs/>
          <w:sz w:val="28"/>
          <w:szCs w:val="28"/>
        </w:rPr>
      </w:pPr>
      <w:r w:rsidRPr="00394453">
        <w:rPr>
          <w:bCs/>
          <w:sz w:val="28"/>
          <w:szCs w:val="28"/>
        </w:rPr>
        <w:t>«</w:t>
      </w:r>
      <w:r w:rsidR="00613EB1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 w:rsidRPr="00394453">
        <w:rPr>
          <w:bCs/>
          <w:sz w:val="28"/>
          <w:szCs w:val="28"/>
        </w:rPr>
        <w:t>»</w:t>
      </w:r>
    </w:p>
    <w:p w:rsidR="00184DD6" w:rsidRDefault="00184DD6" w:rsidP="00177A31">
      <w:pPr>
        <w:pStyle w:val="ConsPlusNormal"/>
        <w:jc w:val="right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613EB1" w:rsidRPr="004A3A3C" w:rsidRDefault="004A3A3C" w:rsidP="00613EB1">
      <w:pPr>
        <w:pStyle w:val="ConsPlusNonformat"/>
        <w:jc w:val="right"/>
        <w:rPr>
          <w:sz w:val="22"/>
          <w:szCs w:val="22"/>
        </w:rPr>
      </w:pPr>
      <w:bookmarkStart w:id="28" w:name="Par758"/>
      <w:bookmarkEnd w:id="28"/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177A31" w:rsidRPr="004A3A3C" w:rsidRDefault="00177A31" w:rsidP="00177A31">
      <w:pPr>
        <w:pStyle w:val="ConsPlusNonformat"/>
        <w:jc w:val="both"/>
        <w:rPr>
          <w:sz w:val="22"/>
          <w:szCs w:val="22"/>
        </w:rPr>
      </w:pP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7118A3">
        <w:rPr>
          <w:rFonts w:ascii="Courier New" w:hAnsi="Courier New" w:cs="Courier New"/>
        </w:rPr>
        <w:t>ЗАЯВЛЕНИЕ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      юридического лица о предоставлении в аренду земельного</w:t>
      </w:r>
    </w:p>
    <w:p w:rsidR="00052621" w:rsidRPr="00D4606F" w:rsidRDefault="005A42DD" w:rsidP="000526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118A3" w:rsidRPr="007118A3">
        <w:t xml:space="preserve"> участка, </w:t>
      </w:r>
      <w:r w:rsidR="00052621" w:rsidRPr="00052621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7118A3" w:rsidRPr="007118A3" w:rsidRDefault="007118A3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1. Наименование  и  место  нахождения  заявителя  (юридического  лица):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2. Фамилия, имя,</w:t>
      </w:r>
      <w:r w:rsidR="004B1D71" w:rsidRPr="004B1D71">
        <w:t xml:space="preserve"> </w:t>
      </w:r>
      <w:r w:rsidR="004B1D71">
        <w:rPr>
          <w:rFonts w:ascii="Courier New" w:hAnsi="Courier New" w:cs="Courier New"/>
        </w:rPr>
        <w:t>(при наличии)</w:t>
      </w:r>
      <w:r w:rsidRPr="007118A3">
        <w:rPr>
          <w:rFonts w:ascii="Courier New" w:hAnsi="Courier New" w:cs="Courier New"/>
        </w:rPr>
        <w:t xml:space="preserve"> отчество руководителя юридического лица: 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6A7A4A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имя, </w:t>
      </w:r>
      <w:r w:rsidR="004B1D71" w:rsidRPr="004B1D71">
        <w:rPr>
          <w:rFonts w:ascii="Courier New" w:hAnsi="Courier New" w:cs="Courier New"/>
        </w:rPr>
        <w:t xml:space="preserve">(при наличии) </w:t>
      </w:r>
      <w:r w:rsidR="007118A3" w:rsidRPr="007118A3">
        <w:rPr>
          <w:rFonts w:ascii="Courier New" w:hAnsi="Courier New" w:cs="Courier New"/>
        </w:rPr>
        <w:t>отчество представите</w:t>
      </w:r>
      <w:r>
        <w:rPr>
          <w:rFonts w:ascii="Courier New" w:hAnsi="Courier New" w:cs="Courier New"/>
        </w:rPr>
        <w:t xml:space="preserve">ля  заявителя  (в случае подачи </w:t>
      </w:r>
      <w:r w:rsidR="007118A3" w:rsidRPr="007118A3">
        <w:rPr>
          <w:rFonts w:ascii="Courier New" w:hAnsi="Courier New" w:cs="Courier New"/>
        </w:rPr>
        <w:t>настоящего заявле</w:t>
      </w:r>
      <w:r>
        <w:rPr>
          <w:rFonts w:ascii="Courier New" w:hAnsi="Courier New" w:cs="Courier New"/>
        </w:rPr>
        <w:t>ния представителем заявителя):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4. Наименование   и  реквизиты  документа,  удостоверяющего  полномочия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5. Государственный   регистрационный  номер  записи  о  государственной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регистрации  юридического лица в Едином государственном реестре юридических</w:t>
      </w:r>
    </w:p>
    <w:p w:rsidR="007118A3" w:rsidRPr="007118A3" w:rsidRDefault="006A7A4A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лиц:     </w:t>
      </w:r>
      <w:r w:rsidR="007118A3" w:rsidRPr="007118A3">
        <w:rPr>
          <w:rFonts w:ascii="Courier New" w:hAnsi="Courier New" w:cs="Courier New"/>
        </w:rPr>
        <w:t>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6. Идентификационный номер налогоплательщика: </w:t>
      </w:r>
      <w:r w:rsidR="00D64C07">
        <w:rPr>
          <w:rFonts w:ascii="Courier New" w:hAnsi="Courier New" w:cs="Courier New"/>
        </w:rPr>
        <w:t xml:space="preserve">    </w:t>
      </w:r>
      <w:r w:rsidRPr="007118A3">
        <w:rPr>
          <w:rFonts w:ascii="Courier New" w:hAnsi="Courier New" w:cs="Courier New"/>
        </w:rPr>
        <w:t>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7. Почтовый       адрес       и       (или)      адрес      электронной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почты: 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10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7118A3">
          <w:rPr>
            <w:rFonts w:ascii="Courier New" w:hAnsi="Courier New" w:cs="Courier New"/>
            <w:color w:val="0000FF"/>
          </w:rPr>
          <w:t>пункта 2</w:t>
        </w:r>
      </w:hyperlink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статьи 39.6 Земельного кодекса Российской Федерации;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10. Прошу предоставить в аренду на срок _________________ находящийся в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собственности  Омской  области  земельный  участок  с  кадастровым  номером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12. Реквизиты решения об изъятии земельного участка для государственных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или  муниципальных  нужд  в  случае, если земельный участок предоставляется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нужд: 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1</w:t>
      </w:r>
      <w:r w:rsidRPr="007118A3">
        <w:rPr>
          <w:rFonts w:ascii="Courier New" w:hAnsi="Courier New" w:cs="Courier New"/>
        </w:rPr>
        <w:t>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13. Реквизиты   решения   об   утверждении  документа  территориального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2</w:t>
      </w:r>
      <w:r w:rsidRPr="007118A3">
        <w:rPr>
          <w:rFonts w:ascii="Courier New" w:hAnsi="Courier New" w:cs="Courier New"/>
        </w:rPr>
        <w:t>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14. Реквизиты  решения  о  предварительном  согласовании предоставления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земельного   участка   в   случае,  если  испрашиваемый  земельный  участок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lastRenderedPageBreak/>
        <w:t>образовывался или его границы  уточнялись  на  основании  данного  решения: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__________________________________________________________________________.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15. Результат   рассмотрения  заявления  прошу  предоставить  следующим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способом (нужное отметить):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B268C5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</w:t>
            </w:r>
            <w:r w:rsidR="00E20A93">
              <w:rPr>
                <w:rFonts w:ascii="Courier New" w:hAnsi="Courier New" w:cs="Courier New"/>
              </w:rPr>
              <w:t>нных отношений Омской области, 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1025A" w:rsidRPr="00CC1C42">
              <w:rPr>
                <w:rFonts w:ascii="Courier New" w:hAnsi="Courier New" w:cs="Courier New"/>
              </w:rPr>
              <w:t>,</w:t>
            </w:r>
            <w:r w:rsidR="004A3A3C" w:rsidRPr="00CC1C42">
              <w:rPr>
                <w:rFonts w:ascii="Courier New" w:hAnsi="Courier New" w:cs="Courier New"/>
              </w:rPr>
              <w:t xml:space="preserve"> </w:t>
            </w:r>
            <w:r w:rsidR="00E20A93">
              <w:rPr>
                <w:rFonts w:ascii="Courier New" w:hAnsi="Courier New" w:cs="Courier New"/>
              </w:rPr>
              <w:t>к</w:t>
            </w:r>
            <w:r w:rsidR="00E1025A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посредством почтового отправления на почтовый адрес, указанный в заявлении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503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>нет" Единого портала</w:t>
            </w:r>
            <w:r w:rsidR="00740B60">
              <w:rPr>
                <w:rFonts w:ascii="Courier New" w:hAnsi="Courier New" w:cs="Courier New"/>
              </w:rPr>
              <w:t xml:space="preserve">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кабинет» Единого портала)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E1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</w:t>
            </w:r>
            <w:r w:rsidR="00E20A93">
              <w:rPr>
                <w:rFonts w:ascii="Courier New" w:hAnsi="Courier New" w:cs="Courier New"/>
              </w:rPr>
              <w:t>ой области, к</w:t>
            </w:r>
            <w:r w:rsidR="00E1025A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118A3" w:rsidRPr="007118A3" w:rsidRDefault="00E1025A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Дополнительно</w:t>
      </w:r>
      <w:r w:rsidR="007118A3" w:rsidRPr="007118A3">
        <w:rPr>
          <w:rFonts w:ascii="Courier New" w:hAnsi="Courier New" w:cs="Courier New"/>
        </w:rPr>
        <w:t xml:space="preserve"> результат рассмотрения заявления (проект договора аренды</w:t>
      </w:r>
    </w:p>
    <w:p w:rsidR="007118A3" w:rsidRPr="007118A3" w:rsidRDefault="007118A3" w:rsidP="005A42D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земельного участка) в виде бумажного документа прошу предоставить следующим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способом (нужное отметить):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71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 w:rsidR="00E20A93">
              <w:rPr>
                <w:rFonts w:ascii="Courier New" w:hAnsi="Courier New" w:cs="Courier New"/>
              </w:rPr>
              <w:t>к</w:t>
            </w:r>
            <w:r w:rsidR="005A42DD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71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71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Настоящим заявлением я, ______________________________________________,</w:t>
      </w: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</w:t>
      </w:r>
      <w:r w:rsidR="006A7A4A">
        <w:rPr>
          <w:rFonts w:ascii="Courier New" w:hAnsi="Courier New" w:cs="Courier New"/>
        </w:rPr>
        <w:t xml:space="preserve">                      (Фамилия Имя </w:t>
      </w:r>
      <w:r w:rsidR="004B1D71">
        <w:rPr>
          <w:rFonts w:ascii="Courier New" w:hAnsi="Courier New" w:cs="Courier New"/>
        </w:rPr>
        <w:t>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="006A7A4A">
        <w:rPr>
          <w:rFonts w:ascii="Courier New" w:hAnsi="Courier New" w:cs="Courier New"/>
        </w:rPr>
        <w:t>Отчество</w:t>
      </w:r>
      <w:r w:rsidR="004B1D71">
        <w:rPr>
          <w:rFonts w:ascii="Courier New" w:hAnsi="Courier New" w:cs="Courier New"/>
        </w:rPr>
        <w:t>)</w:t>
      </w:r>
    </w:p>
    <w:p w:rsidR="00E12923" w:rsidRPr="00C16823" w:rsidRDefault="00E12923" w:rsidP="00E12923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>
        <w:t>казенному учреждению</w:t>
      </w:r>
      <w:r w:rsidR="00503DFD" w:rsidRPr="00CC1C42">
        <w:t xml:space="preserve"> Омской области </w:t>
      </w:r>
      <w:r w:rsidR="00503DFD">
        <w:t>«Земельный фонд Омской области»</w:t>
      </w:r>
      <w:r w:rsidRPr="00C16823">
        <w:rPr>
          <w:sz w:val="22"/>
          <w:szCs w:val="22"/>
        </w:rPr>
        <w:t xml:space="preserve"> на обработку содержащихся в настоящем заявлении п</w:t>
      </w:r>
      <w:r w:rsidR="00503DFD">
        <w:rPr>
          <w:sz w:val="22"/>
          <w:szCs w:val="22"/>
        </w:rPr>
        <w:t>ерсональных данных, включая их</w:t>
      </w:r>
      <w:r w:rsidRPr="00C16823">
        <w:rPr>
          <w:sz w:val="22"/>
          <w:szCs w:val="22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5A42DD" w:rsidRPr="00C16823" w:rsidRDefault="005A42DD" w:rsidP="00E12923">
      <w:pPr>
        <w:pStyle w:val="ConsPlusNonformat"/>
        <w:jc w:val="both"/>
        <w:rPr>
          <w:sz w:val="22"/>
          <w:szCs w:val="22"/>
        </w:rPr>
      </w:pPr>
    </w:p>
    <w:p w:rsidR="005A42DD" w:rsidRDefault="005A42DD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Приложение: </w:t>
      </w:r>
    </w:p>
    <w:p w:rsidR="00C16823" w:rsidRPr="00C16823" w:rsidRDefault="00C16823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C16823" w:rsidRPr="00C16823" w:rsidRDefault="00C16823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42DD" w:rsidRDefault="005A42DD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C16823" w:rsidRPr="00C16823" w:rsidRDefault="00C16823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029E4" w:rsidRPr="00C16823" w:rsidRDefault="005A42DD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7118A3" w:rsidRPr="00C1682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1A5A" w:rsidRPr="00C16823" w:rsidRDefault="007118A3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lastRenderedPageBreak/>
        <w:t>Заявитель (представитель заявителя): _________  ___________________</w:t>
      </w:r>
      <w:bookmarkStart w:id="29" w:name="Par893"/>
      <w:bookmarkEnd w:id="29"/>
    </w:p>
    <w:p w:rsidR="00740B60" w:rsidRDefault="00740B60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Pr="00C16823" w:rsidRDefault="00D64C07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1 -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64C07" w:rsidRPr="00C16823" w:rsidRDefault="00D64C07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2 -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D64C07" w:rsidRPr="00C16823" w:rsidRDefault="00D64C07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72EA8" w:rsidRDefault="00E72EA8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A03E5" w:rsidRDefault="003A03E5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Pr="00740B60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D85AB1" w:rsidRDefault="00126BD2" w:rsidP="00126BD2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26BD2" w:rsidRPr="002875F8" w:rsidRDefault="00126BD2" w:rsidP="00126BD2">
      <w:pPr>
        <w:pStyle w:val="ConsPlusNormal"/>
        <w:jc w:val="right"/>
        <w:rPr>
          <w:bCs/>
          <w:sz w:val="28"/>
          <w:szCs w:val="28"/>
        </w:rPr>
      </w:pPr>
      <w:r w:rsidRPr="002875F8">
        <w:rPr>
          <w:bCs/>
          <w:sz w:val="28"/>
          <w:szCs w:val="28"/>
        </w:rPr>
        <w:t>«</w:t>
      </w:r>
      <w:r w:rsidR="00394453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>
        <w:rPr>
          <w:bCs/>
          <w:sz w:val="28"/>
          <w:szCs w:val="28"/>
        </w:rPr>
        <w:t>»</w:t>
      </w:r>
    </w:p>
    <w:p w:rsidR="00126BD2" w:rsidRDefault="00126BD2" w:rsidP="00740B60">
      <w:pPr>
        <w:pStyle w:val="ConsPlusNormal"/>
        <w:rPr>
          <w:sz w:val="28"/>
          <w:szCs w:val="28"/>
        </w:rPr>
      </w:pPr>
    </w:p>
    <w:p w:rsidR="004A3A3C" w:rsidRPr="004A3A3C" w:rsidRDefault="004A3A3C" w:rsidP="004A3A3C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2875F8" w:rsidRPr="00A72930" w:rsidRDefault="002875F8" w:rsidP="006C09C1">
      <w:pPr>
        <w:pStyle w:val="ConsPlusNonformat"/>
        <w:jc w:val="center"/>
        <w:rPr>
          <w:sz w:val="22"/>
          <w:szCs w:val="22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ЗАЯВЛЕНИЕ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    физического лица о предоставлении в аренду земельного</w:t>
      </w:r>
    </w:p>
    <w:p w:rsidR="00052621" w:rsidRPr="00052621" w:rsidRDefault="005A42DD" w:rsidP="00052621">
      <w:pPr>
        <w:pStyle w:val="ConsPlusNonformat"/>
        <w:jc w:val="center"/>
        <w:rPr>
          <w:sz w:val="22"/>
          <w:szCs w:val="22"/>
        </w:rPr>
      </w:pPr>
      <w:r>
        <w:t xml:space="preserve">  </w:t>
      </w:r>
      <w:r w:rsidR="00126BD2" w:rsidRPr="00126BD2">
        <w:t xml:space="preserve"> </w:t>
      </w:r>
      <w:r w:rsidR="00126BD2" w:rsidRPr="005A42DD">
        <w:rPr>
          <w:sz w:val="22"/>
          <w:szCs w:val="22"/>
        </w:rPr>
        <w:t xml:space="preserve">участка, </w:t>
      </w:r>
      <w:r w:rsidR="00052621" w:rsidRPr="005A42DD">
        <w:rPr>
          <w:sz w:val="22"/>
          <w:szCs w:val="22"/>
        </w:rPr>
        <w:t>отнесенного</w:t>
      </w:r>
      <w:r w:rsidR="00052621" w:rsidRPr="00052621">
        <w:rPr>
          <w:sz w:val="22"/>
          <w:szCs w:val="22"/>
        </w:rPr>
        <w:t xml:space="preserve"> к категории земель сельскохозяйственного назначения</w:t>
      </w:r>
    </w:p>
    <w:p w:rsidR="00126BD2" w:rsidRPr="00126BD2" w:rsidRDefault="00126BD2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1. Фамилия, имя,</w:t>
      </w:r>
      <w:r w:rsidR="004B1D71" w:rsidRPr="004B1D71">
        <w:t xml:space="preserve"> </w:t>
      </w:r>
      <w:r w:rsidR="004B1D71">
        <w:rPr>
          <w:rFonts w:ascii="Courier New" w:hAnsi="Courier New" w:cs="Courier New"/>
        </w:rPr>
        <w:t>(при наличии)</w:t>
      </w:r>
      <w:r w:rsidRPr="00126BD2">
        <w:rPr>
          <w:rFonts w:ascii="Courier New" w:hAnsi="Courier New" w:cs="Courier New"/>
        </w:rPr>
        <w:t xml:space="preserve"> отчество</w:t>
      </w:r>
      <w:r w:rsidR="004B1D71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 xml:space="preserve">заявителя: 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2. Место жительства заявителя: ________________________________________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3. Реквизиты документа, удостоверяющего личность заявителя 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4B1D71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Фамилия,</w:t>
      </w:r>
      <w:r w:rsidR="00126BD2" w:rsidRPr="00126BD2">
        <w:rPr>
          <w:rFonts w:ascii="Courier New" w:hAnsi="Courier New" w:cs="Courier New"/>
        </w:rPr>
        <w:t xml:space="preserve"> им</w:t>
      </w:r>
      <w:r>
        <w:rPr>
          <w:rFonts w:ascii="Courier New" w:hAnsi="Courier New" w:cs="Courier New"/>
        </w:rPr>
        <w:t xml:space="preserve">я, </w:t>
      </w:r>
      <w:r w:rsidRPr="004B1D71">
        <w:rPr>
          <w:rFonts w:ascii="Courier New" w:hAnsi="Courier New" w:cs="Courier New"/>
        </w:rPr>
        <w:t xml:space="preserve">(при наличии) </w:t>
      </w:r>
      <w:r w:rsidR="00126BD2" w:rsidRPr="00126BD2">
        <w:rPr>
          <w:rFonts w:ascii="Courier New" w:hAnsi="Courier New" w:cs="Courier New"/>
        </w:rPr>
        <w:t>отчество 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="00126BD2" w:rsidRPr="00126BD2">
        <w:rPr>
          <w:rFonts w:ascii="Courier New" w:hAnsi="Courier New" w:cs="Courier New"/>
        </w:rPr>
        <w:t>настоящего заявлен</w:t>
      </w:r>
      <w:r>
        <w:rPr>
          <w:rFonts w:ascii="Courier New" w:hAnsi="Courier New" w:cs="Courier New"/>
        </w:rPr>
        <w:t xml:space="preserve">ия представителем заявителя): 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5. Наименование   и  реквизиты  документа,  удостоверяющего  полномочия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6. Почтовый адрес и (или) адрес электронной почты: 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7. Контактные телефоны: 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8. Основание предоставления земельного участка: подпункт _____ </w:t>
      </w:r>
      <w:hyperlink r:id="rId11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26BD2">
          <w:rPr>
            <w:rFonts w:ascii="Courier New" w:hAnsi="Courier New" w:cs="Courier New"/>
            <w:color w:val="0000FF"/>
          </w:rPr>
          <w:t>пункта 2</w:t>
        </w:r>
      </w:hyperlink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статьи 39.6 Земельного кодекса Российской Федерации;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9. Прошу предоставить в аренду на срок __________________ находящийся в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собственности  Омской  области  земельный  участок  с  кадастровым  номером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10. Цель использования земельного участка: 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11. Реквизиты решения об изъятии земельного участка для государственных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или  муниципальных  нужд  в  случае, если земельный участок предоставляется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нужд: 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1</w:t>
      </w:r>
      <w:r w:rsidRPr="00126BD2">
        <w:rPr>
          <w:rFonts w:ascii="Courier New" w:hAnsi="Courier New" w:cs="Courier New"/>
        </w:rPr>
        <w:t>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12. Реквизиты   решения   об   утверждении  документа  территориального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2</w:t>
      </w:r>
      <w:r w:rsidRPr="00126BD2">
        <w:rPr>
          <w:rFonts w:ascii="Courier New" w:hAnsi="Courier New" w:cs="Courier New"/>
        </w:rPr>
        <w:t>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13. Реквизиты  решения  о  предварительном  согласовании предоставления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  участка   в   случае,  если  испрашиваемый  земельный  участок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образовывался или его  границы  уточнялись  на  основании  данного  решения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14. Результат   рассмотрения  заявления  прошу  предоставить  следующим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lastRenderedPageBreak/>
        <w:t>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560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5A42DD" w:rsidRPr="00CC1C42">
              <w:rPr>
                <w:rFonts w:ascii="Courier New" w:hAnsi="Courier New" w:cs="Courier New"/>
              </w:rPr>
              <w:t>,</w:t>
            </w:r>
            <w:r w:rsidR="005A42DD" w:rsidRPr="00CC1C42">
              <w:t xml:space="preserve"> </w:t>
            </w:r>
            <w:r w:rsidR="00E20A93">
              <w:rPr>
                <w:rFonts w:ascii="Courier New" w:hAnsi="Courier New" w:cs="Courier New"/>
              </w:rPr>
              <w:t>к</w:t>
            </w:r>
            <w:r w:rsidR="005A42DD" w:rsidRPr="00CC1C42">
              <w:rPr>
                <w:rFonts w:ascii="Courier New" w:hAnsi="Courier New" w:cs="Courier New"/>
              </w:rPr>
              <w:t xml:space="preserve">азенное учреждение Омской области «Земельный фонд Омской области» 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42DD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 xml:space="preserve">нет" Единого портала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кабинет» Едино</w:t>
            </w:r>
            <w:r w:rsidR="00503DFD">
              <w:rPr>
                <w:rFonts w:ascii="Courier New" w:hAnsi="Courier New" w:cs="Courier New"/>
              </w:rPr>
              <w:t>го портала</w:t>
            </w:r>
            <w:r w:rsidR="00740B60" w:rsidRPr="00740B60">
              <w:rPr>
                <w:rFonts w:ascii="Courier New" w:hAnsi="Courier New" w:cs="Courier New"/>
              </w:rPr>
              <w:t>)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42DD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126BD2" w:rsidRDefault="005A42DD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Дополнительно</w:t>
      </w:r>
      <w:r w:rsidR="00126BD2" w:rsidRPr="00126BD2">
        <w:rPr>
          <w:rFonts w:ascii="Courier New" w:hAnsi="Courier New" w:cs="Courier New"/>
        </w:rPr>
        <w:t xml:space="preserve"> результат рассмотрения заявления (проект договора аренды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участка) в виде бумажного докумен</w:t>
      </w:r>
      <w:r w:rsidR="005A42DD">
        <w:rPr>
          <w:rFonts w:ascii="Courier New" w:hAnsi="Courier New" w:cs="Courier New"/>
        </w:rPr>
        <w:t xml:space="preserve">та прошу предоставить следующим </w:t>
      </w:r>
      <w:r w:rsidRPr="00126BD2">
        <w:rPr>
          <w:rFonts w:ascii="Courier New" w:hAnsi="Courier New" w:cs="Courier New"/>
        </w:rPr>
        <w:t>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560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 w:rsidR="00E20A93">
              <w:rPr>
                <w:rFonts w:ascii="Courier New" w:hAnsi="Courier New" w:cs="Courier New"/>
              </w:rPr>
              <w:t>к</w:t>
            </w:r>
            <w:r w:rsidR="005A5332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6823" w:rsidRPr="00126BD2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Настоящим заявлением я, ______________________________________________,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</w:t>
      </w:r>
      <w:r w:rsidR="004B1D71">
        <w:rPr>
          <w:rFonts w:ascii="Courier New" w:hAnsi="Courier New" w:cs="Courier New"/>
        </w:rPr>
        <w:t xml:space="preserve">                    </w:t>
      </w:r>
      <w:r w:rsidRPr="00C16823">
        <w:rPr>
          <w:rFonts w:ascii="Courier New" w:hAnsi="Courier New" w:cs="Courier New"/>
        </w:rPr>
        <w:t xml:space="preserve"> (Ф</w:t>
      </w:r>
      <w:r w:rsidR="004B1D71">
        <w:rPr>
          <w:rFonts w:ascii="Courier New" w:hAnsi="Courier New" w:cs="Courier New"/>
        </w:rPr>
        <w:t xml:space="preserve">амилия </w:t>
      </w:r>
      <w:r w:rsidRPr="00C16823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 (при наличии)</w:t>
      </w:r>
      <w:r w:rsidR="00DD652B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 xml:space="preserve">тчество) </w:t>
      </w:r>
    </w:p>
    <w:p w:rsidR="00E12923" w:rsidRPr="00C16823" w:rsidRDefault="00E12923" w:rsidP="00E12923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="004A3A3C" w:rsidRPr="00C16823">
        <w:rPr>
          <w:sz w:val="22"/>
          <w:szCs w:val="22"/>
        </w:rPr>
        <w:t xml:space="preserve"> </w:t>
      </w:r>
      <w:r w:rsidRPr="00C16823">
        <w:rPr>
          <w:sz w:val="22"/>
          <w:szCs w:val="22"/>
        </w:rPr>
        <w:t>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Default="00126BD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</w:t>
      </w:r>
      <w:r w:rsidR="005A5332" w:rsidRPr="00C16823">
        <w:rPr>
          <w:rFonts w:ascii="Courier New" w:hAnsi="Courier New" w:cs="Courier New"/>
        </w:rPr>
        <w:t xml:space="preserve">Приложение: </w:t>
      </w:r>
    </w:p>
    <w:p w:rsidR="00C16823" w:rsidRP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Pr="00C16823" w:rsidRDefault="00740B60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C16823" w:rsidRDefault="00C73566" w:rsidP="00C7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документа, подтверждающего полномочия представителя заявителя в соответствии с законодательством Российской Федерации на ____ л. в 1 экз.;</w:t>
      </w:r>
    </w:p>
    <w:p w:rsidR="00C73566" w:rsidRPr="00C16823" w:rsidRDefault="00C73566" w:rsidP="00C7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</w:t>
      </w:r>
    </w:p>
    <w:p w:rsidR="00C73566" w:rsidRPr="00C16823" w:rsidRDefault="00C73566" w:rsidP="00C7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C73566" w:rsidRPr="00C16823" w:rsidRDefault="00C73566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Заявитель (представитель заявителя): _________  ____________________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</w:t>
      </w:r>
      <w:r w:rsidR="004B1D71">
        <w:rPr>
          <w:rFonts w:ascii="Courier New" w:hAnsi="Courier New" w:cs="Courier New"/>
        </w:rPr>
        <w:t xml:space="preserve">    (подпись)(Фамилия, Имя,(при наличии)Отчество</w:t>
      </w:r>
      <w:r w:rsidRPr="00C16823">
        <w:rPr>
          <w:rFonts w:ascii="Courier New" w:hAnsi="Courier New" w:cs="Courier New"/>
        </w:rPr>
        <w:t>)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</w:t>
      </w:r>
      <w:r w:rsidR="00C16823" w:rsidRPr="00C16823">
        <w:rPr>
          <w:rFonts w:ascii="Courier New" w:hAnsi="Courier New" w:cs="Courier New"/>
        </w:rPr>
        <w:t xml:space="preserve">                          </w:t>
      </w:r>
      <w:r w:rsidRPr="00C16823">
        <w:rPr>
          <w:rFonts w:ascii="Courier New" w:hAnsi="Courier New" w:cs="Courier New"/>
        </w:rPr>
        <w:t xml:space="preserve">     </w:t>
      </w:r>
      <w:r w:rsidR="00C16823" w:rsidRPr="00C16823">
        <w:rPr>
          <w:rFonts w:ascii="Courier New" w:hAnsi="Courier New" w:cs="Courier New"/>
        </w:rPr>
        <w:t>"__" ______________ 20  г</w:t>
      </w:r>
    </w:p>
    <w:p w:rsidR="00C16823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6823">
        <w:rPr>
          <w:rFonts w:ascii="Courier New" w:hAnsi="Courier New" w:cs="Courier New"/>
          <w:sz w:val="20"/>
          <w:szCs w:val="20"/>
          <w:vertAlign w:val="superscript"/>
        </w:rPr>
        <w:t>1</w:t>
      </w:r>
      <w:r w:rsidRPr="00C16823">
        <w:rPr>
          <w:rFonts w:ascii="Courier New" w:hAnsi="Courier New" w:cs="Courier New"/>
          <w:sz w:val="20"/>
          <w:szCs w:val="20"/>
        </w:rPr>
        <w:t xml:space="preserve">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6823">
        <w:rPr>
          <w:rFonts w:ascii="Courier New" w:hAnsi="Courier New" w:cs="Courier New"/>
          <w:sz w:val="20"/>
          <w:szCs w:val="20"/>
          <w:vertAlign w:val="superscript"/>
        </w:rPr>
        <w:t>2</w:t>
      </w:r>
      <w:r w:rsidRPr="00C16823">
        <w:rPr>
          <w:rFonts w:ascii="Courier New" w:hAnsi="Courier New" w:cs="Courier New"/>
          <w:sz w:val="20"/>
          <w:szCs w:val="20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C16823" w:rsidRPr="00C16823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5332" w:rsidRDefault="005A5332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E72EA8" w:rsidRDefault="00E72EA8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614E75" w:rsidRDefault="00614E75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614E75" w:rsidRDefault="00614E75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3A03E5" w:rsidRDefault="003A03E5" w:rsidP="00503DFD">
      <w:pPr>
        <w:pStyle w:val="ConsPlusNormal"/>
        <w:outlineLvl w:val="1"/>
        <w:rPr>
          <w:sz w:val="28"/>
          <w:szCs w:val="28"/>
        </w:rPr>
      </w:pPr>
    </w:p>
    <w:p w:rsidR="00126BD2" w:rsidRPr="00D85AB1" w:rsidRDefault="00126BD2" w:rsidP="00126BD2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26BD2" w:rsidRPr="002875F8" w:rsidRDefault="00126BD2" w:rsidP="00126BD2">
      <w:pPr>
        <w:pStyle w:val="ConsPlusNormal"/>
        <w:jc w:val="right"/>
        <w:rPr>
          <w:bCs/>
          <w:sz w:val="28"/>
          <w:szCs w:val="28"/>
        </w:rPr>
      </w:pPr>
      <w:r w:rsidRPr="002875F8">
        <w:rPr>
          <w:bCs/>
          <w:sz w:val="28"/>
          <w:szCs w:val="28"/>
        </w:rPr>
        <w:t>«</w:t>
      </w:r>
      <w:r w:rsidR="00394453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>
        <w:rPr>
          <w:bCs/>
          <w:sz w:val="28"/>
          <w:szCs w:val="28"/>
        </w:rPr>
        <w:t>»</w:t>
      </w:r>
    </w:p>
    <w:p w:rsidR="00126BD2" w:rsidRDefault="00126BD2" w:rsidP="00740B60">
      <w:pPr>
        <w:pStyle w:val="ConsPlusNormal"/>
        <w:rPr>
          <w:sz w:val="28"/>
          <w:szCs w:val="28"/>
        </w:rPr>
      </w:pPr>
    </w:p>
    <w:p w:rsidR="00126BD2" w:rsidRPr="00D85AB1" w:rsidRDefault="00126BD2" w:rsidP="00126BD2">
      <w:pPr>
        <w:pStyle w:val="ConsPlusNormal"/>
        <w:jc w:val="both"/>
        <w:rPr>
          <w:sz w:val="28"/>
          <w:szCs w:val="28"/>
        </w:rPr>
      </w:pPr>
    </w:p>
    <w:p w:rsidR="004A3A3C" w:rsidRPr="004A3A3C" w:rsidRDefault="004A3A3C" w:rsidP="004A3A3C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2029E4" w:rsidRPr="002029E4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ЗАЯВЛЕНИЕ</w:t>
      </w:r>
    </w:p>
    <w:p w:rsidR="00126BD2" w:rsidRPr="005A42DD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</w:t>
      </w:r>
      <w:r w:rsidRPr="005A42DD">
        <w:rPr>
          <w:rFonts w:ascii="Courier New" w:hAnsi="Courier New" w:cs="Courier New"/>
        </w:rPr>
        <w:t>юридического лица о предоставлении в постоянное (бессрочное)</w:t>
      </w:r>
    </w:p>
    <w:p w:rsidR="00052621" w:rsidRPr="005A42DD" w:rsidRDefault="00126BD2" w:rsidP="000526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42DD">
        <w:rPr>
          <w:sz w:val="22"/>
          <w:szCs w:val="22"/>
        </w:rPr>
        <w:t xml:space="preserve">       пользование земельного участка, </w:t>
      </w:r>
      <w:r w:rsidR="00052621" w:rsidRPr="005A42DD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126BD2" w:rsidRPr="00126BD2" w:rsidRDefault="00126BD2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1. Наименование  и  место  нахождения  заявителя  (юридического  лица):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2. Фамилия, имя, </w:t>
      </w:r>
      <w:r w:rsidR="004B1D71">
        <w:rPr>
          <w:rFonts w:ascii="Courier New" w:hAnsi="Courier New" w:cs="Courier New"/>
        </w:rPr>
        <w:t>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отчество р</w:t>
      </w:r>
      <w:r w:rsidR="004B1D71">
        <w:rPr>
          <w:rFonts w:ascii="Courier New" w:hAnsi="Courier New" w:cs="Courier New"/>
        </w:rPr>
        <w:t>уководителя юридического лица: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4B1D71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имя,</w:t>
      </w:r>
      <w:r w:rsidRPr="004B1D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(при наличии) отчество</w:t>
      </w:r>
      <w:r w:rsidR="00126BD2" w:rsidRPr="00126BD2">
        <w:rPr>
          <w:rFonts w:ascii="Courier New" w:hAnsi="Courier New" w:cs="Courier New"/>
        </w:rPr>
        <w:t xml:space="preserve"> 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="00126BD2" w:rsidRPr="00126BD2">
        <w:rPr>
          <w:rFonts w:ascii="Courier New" w:hAnsi="Courier New" w:cs="Courier New"/>
        </w:rPr>
        <w:t xml:space="preserve">настоящего заявления представителем заявителя): 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4. Наименование   и  реквизиты  документа,  удостоверяющего  полномочия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5. Государственный   регистрационный  номер  записи  о  государственной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регистрации  юридического лица в Едином государственном реестре юридических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лиц: 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6. Идентификационный номер налогоплательщика: 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7. Почтовый       адрес       и       (или)      адрес      электронной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почты: 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12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26BD2">
          <w:rPr>
            <w:rFonts w:ascii="Courier New" w:hAnsi="Courier New" w:cs="Courier New"/>
            <w:color w:val="0000FF"/>
          </w:rPr>
          <w:t>пункта 2</w:t>
        </w:r>
      </w:hyperlink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статьи 39.9 Земельного кодекса Российской Федерации;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10. Прошу    предоставить   в   постоянное   (бессрочное)   пользование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находящийся в собственности Омской области земельный участок  с кадастровым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номером: 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12. Реквизиты   решения   об   утверждении  документа  территориального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</w:t>
      </w:r>
      <w:r w:rsidR="00C16823" w:rsidRPr="00C16823">
        <w:rPr>
          <w:rFonts w:ascii="Courier New" w:hAnsi="Courier New" w:cs="Courier New"/>
          <w:vertAlign w:val="superscript"/>
        </w:rPr>
        <w:t>1</w:t>
      </w:r>
      <w:r w:rsidRPr="00126BD2">
        <w:rPr>
          <w:rFonts w:ascii="Courier New" w:hAnsi="Courier New" w:cs="Courier New"/>
        </w:rPr>
        <w:t>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13. Реквизиты  решения  о  предварительном  согласовании предоставления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  участка   в   случае,  если  испрашиваемый  земельный  участок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образовывался   или   его   границы   уточнялись   на   основании   данного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lastRenderedPageBreak/>
        <w:t>решения: _________________________________________________________________.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14. Результат   рассмотрения  заявления  прошу  предоставить  следующим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5332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5332" w:rsidRPr="00CC1C42">
              <w:rPr>
                <w:rFonts w:ascii="Courier New" w:hAnsi="Courier New" w:cs="Courier New"/>
              </w:rPr>
              <w:t xml:space="preserve">азенным учреждением Омской области «Земельный фонд Омской области» </w:t>
            </w:r>
            <w:r w:rsidR="004A3A3C" w:rsidRPr="00CC1C42">
              <w:rPr>
                <w:rFonts w:ascii="Courier New" w:hAnsi="Courier New" w:cs="Courier New"/>
              </w:rPr>
              <w:t xml:space="preserve"> </w:t>
            </w: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>нет" Единого портала</w:t>
            </w:r>
            <w:r w:rsidR="00740B60">
              <w:rPr>
                <w:rFonts w:ascii="Courier New" w:hAnsi="Courier New" w:cs="Courier New"/>
              </w:rPr>
              <w:t xml:space="preserve">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</w:t>
            </w:r>
            <w:r w:rsidR="00503DFD">
              <w:rPr>
                <w:rFonts w:ascii="Courier New" w:hAnsi="Courier New" w:cs="Courier New"/>
              </w:rPr>
              <w:t>нет» Единого портала</w:t>
            </w:r>
            <w:r w:rsidR="00740B60" w:rsidRPr="00740B60">
              <w:rPr>
                <w:rFonts w:ascii="Courier New" w:hAnsi="Courier New" w:cs="Courier New"/>
              </w:rPr>
              <w:t>)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5332" w:rsidRPr="00CC1C42">
              <w:rPr>
                <w:rFonts w:ascii="Courier New" w:hAnsi="Courier New" w:cs="Courier New"/>
              </w:rPr>
              <w:t xml:space="preserve">азенным учреждением Омской области «Земельный фонд Омской области» </w:t>
            </w:r>
            <w:r w:rsidR="004A3A3C" w:rsidRPr="00CC1C42">
              <w:rPr>
                <w:rFonts w:ascii="Courier New" w:hAnsi="Courier New" w:cs="Courier New"/>
              </w:rPr>
              <w:t xml:space="preserve"> </w:t>
            </w:r>
            <w:r w:rsidRPr="00CC1C42">
              <w:rPr>
                <w:rFonts w:ascii="Courier New" w:hAnsi="Courier New" w:cs="Courier New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126BD2" w:rsidRDefault="00126BD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Дополнительно   результ</w:t>
      </w:r>
      <w:r w:rsidR="005A5332">
        <w:rPr>
          <w:rFonts w:ascii="Courier New" w:hAnsi="Courier New" w:cs="Courier New"/>
        </w:rPr>
        <w:t>ат   рассмотрения   заявления</w:t>
      </w:r>
      <w:r w:rsidR="005A42DD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(</w:t>
      </w:r>
      <w:r w:rsidR="005A5332">
        <w:rPr>
          <w:rFonts w:ascii="Courier New" w:hAnsi="Courier New" w:cs="Courier New"/>
        </w:rPr>
        <w:t xml:space="preserve">решение о </w:t>
      </w:r>
      <w:r w:rsidR="005A5332" w:rsidRPr="005A42DD">
        <w:rPr>
          <w:rFonts w:ascii="Courier New" w:hAnsi="Courier New" w:cs="Courier New"/>
        </w:rPr>
        <w:t>предостав</w:t>
      </w:r>
      <w:r w:rsidR="005A5332">
        <w:rPr>
          <w:rFonts w:ascii="Courier New" w:hAnsi="Courier New" w:cs="Courier New"/>
        </w:rPr>
        <w:t>лении в постоянное (бессрочное)</w:t>
      </w:r>
      <w:r w:rsidR="005A5332" w:rsidRPr="005A5332">
        <w:rPr>
          <w:rFonts w:ascii="Courier New" w:hAnsi="Courier New" w:cs="Courier New"/>
        </w:rPr>
        <w:t>пользование</w:t>
      </w:r>
      <w:r w:rsidR="00503DFD">
        <w:rPr>
          <w:rFonts w:ascii="Courier New" w:hAnsi="Courier New" w:cs="Courier New"/>
        </w:rPr>
        <w:t xml:space="preserve">) </w:t>
      </w:r>
      <w:r w:rsidR="00DD652B">
        <w:rPr>
          <w:rFonts w:ascii="Courier New" w:hAnsi="Courier New" w:cs="Courier New"/>
        </w:rPr>
        <w:t>в</w:t>
      </w:r>
      <w:r w:rsidRPr="00126BD2">
        <w:rPr>
          <w:rFonts w:ascii="Courier New" w:hAnsi="Courier New" w:cs="Courier New"/>
        </w:rPr>
        <w:t xml:space="preserve"> виде  бумажного  документа  прошу</w:t>
      </w:r>
      <w:r w:rsidR="005A5332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предоставить следующим 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5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 w:rsidR="005A5332" w:rsidRPr="00CC1C42">
              <w:rPr>
                <w:rFonts w:ascii="Courier New" w:hAnsi="Courier New" w:cs="Courier New"/>
              </w:rPr>
              <w:t>Министерство имуществе</w:t>
            </w:r>
            <w:r w:rsidR="00E20A93">
              <w:rPr>
                <w:rFonts w:ascii="Courier New" w:hAnsi="Courier New" w:cs="Courier New"/>
              </w:rPr>
              <w:t>нных отношений Омской области, к</w:t>
            </w:r>
            <w:r w:rsidR="005A5332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Настоящим заявлением я, ______________________________________________,</w:t>
      </w: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(Ф</w:t>
      </w:r>
      <w:r w:rsidR="004B1D71">
        <w:rPr>
          <w:rFonts w:ascii="Courier New" w:hAnsi="Courier New" w:cs="Courier New"/>
        </w:rPr>
        <w:t>амилия, Имя,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Pr="00C16823">
        <w:rPr>
          <w:rFonts w:ascii="Courier New" w:hAnsi="Courier New" w:cs="Courier New"/>
        </w:rPr>
        <w:t>)</w:t>
      </w:r>
    </w:p>
    <w:p w:rsidR="00E12923" w:rsidRPr="00C16823" w:rsidRDefault="00E12923" w:rsidP="00E12923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="004A3A3C" w:rsidRPr="00C16823">
        <w:rPr>
          <w:sz w:val="22"/>
          <w:szCs w:val="22"/>
        </w:rPr>
        <w:t xml:space="preserve"> </w:t>
      </w:r>
      <w:r w:rsidRPr="00C16823">
        <w:rPr>
          <w:sz w:val="22"/>
          <w:szCs w:val="22"/>
        </w:rPr>
        <w:t>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6823" w:rsidRPr="00C16823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Приложение: </w:t>
      </w:r>
    </w:p>
    <w:p w:rsidR="00C16823" w:rsidRP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Pr="00C16823" w:rsidRDefault="00740B60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C16823" w:rsidRP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Pr="00C16823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5A5332" w:rsidRPr="00C16823" w:rsidRDefault="005A533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Заявитель (представитель заявителя): _________  ____________________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</w:t>
      </w:r>
      <w:r w:rsidR="004B1D71">
        <w:rPr>
          <w:rFonts w:ascii="Courier New" w:hAnsi="Courier New" w:cs="Courier New"/>
        </w:rPr>
        <w:t xml:space="preserve">               (подпись)</w:t>
      </w:r>
      <w:r w:rsidRPr="00C16823">
        <w:rPr>
          <w:rFonts w:ascii="Courier New" w:hAnsi="Courier New" w:cs="Courier New"/>
        </w:rPr>
        <w:t>(Ф</w:t>
      </w:r>
      <w:r w:rsidR="004B1D71">
        <w:rPr>
          <w:rFonts w:ascii="Courier New" w:hAnsi="Courier New" w:cs="Courier New"/>
        </w:rPr>
        <w:t xml:space="preserve">амилия, </w:t>
      </w:r>
      <w:r w:rsidRPr="00C16823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Pr="00C16823">
        <w:rPr>
          <w:rFonts w:ascii="Courier New" w:hAnsi="Courier New" w:cs="Courier New"/>
        </w:rPr>
        <w:t>)</w:t>
      </w:r>
    </w:p>
    <w:p w:rsidR="005A5332" w:rsidRDefault="005A5332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            </w:t>
      </w:r>
      <w:r w:rsidR="00126BD2" w:rsidRPr="00C16823">
        <w:rPr>
          <w:rFonts w:ascii="Courier New" w:hAnsi="Courier New" w:cs="Courier New"/>
        </w:rPr>
        <w:t>МП  "__" ______________ 20__ года</w:t>
      </w: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C16823">
        <w:rPr>
          <w:rFonts w:ascii="Courier New" w:hAnsi="Courier New" w:cs="Courier New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035E" w:rsidRDefault="005A035E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035E" w:rsidRDefault="005A035E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P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A03E5" w:rsidRPr="00C16823" w:rsidRDefault="003A03E5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26BD2" w:rsidRPr="00D85AB1" w:rsidRDefault="00126BD2" w:rsidP="00126BD2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864C6" w:rsidRDefault="00126BD2" w:rsidP="00D82BD2">
      <w:pPr>
        <w:pStyle w:val="ConsPlusNormal"/>
        <w:jc w:val="right"/>
        <w:rPr>
          <w:bCs/>
          <w:sz w:val="28"/>
          <w:szCs w:val="28"/>
        </w:rPr>
      </w:pPr>
      <w:r w:rsidRPr="002875F8">
        <w:rPr>
          <w:bCs/>
          <w:sz w:val="28"/>
          <w:szCs w:val="28"/>
        </w:rPr>
        <w:t>«</w:t>
      </w:r>
      <w:r w:rsidR="00394453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 w:rsidR="00D82BD2">
        <w:rPr>
          <w:bCs/>
          <w:sz w:val="28"/>
          <w:szCs w:val="28"/>
        </w:rPr>
        <w:t>»</w:t>
      </w:r>
    </w:p>
    <w:p w:rsidR="00C16823" w:rsidRPr="00D85AB1" w:rsidRDefault="00C16823" w:rsidP="00D82BD2">
      <w:pPr>
        <w:pStyle w:val="ConsPlusNormal"/>
        <w:jc w:val="right"/>
        <w:rPr>
          <w:sz w:val="28"/>
          <w:szCs w:val="28"/>
        </w:rPr>
      </w:pPr>
    </w:p>
    <w:p w:rsidR="004A3A3C" w:rsidRPr="004A3A3C" w:rsidRDefault="004A3A3C" w:rsidP="004A3A3C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126BD2" w:rsidRDefault="00126BD2" w:rsidP="005A53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1864C6">
        <w:rPr>
          <w:rFonts w:ascii="Courier New" w:hAnsi="Courier New" w:cs="Courier New"/>
        </w:rPr>
        <w:t>ЗАЯВЛЕНИЕ</w:t>
      </w:r>
    </w:p>
    <w:p w:rsidR="001864C6" w:rsidRPr="005A5332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        </w:t>
      </w:r>
      <w:r w:rsidRPr="005A5332">
        <w:rPr>
          <w:rFonts w:ascii="Courier New" w:hAnsi="Courier New" w:cs="Courier New"/>
        </w:rPr>
        <w:t>юридического лица о предоставлении в безвозмездное</w:t>
      </w:r>
    </w:p>
    <w:p w:rsidR="00052621" w:rsidRPr="005A5332" w:rsidRDefault="001864C6" w:rsidP="00052621">
      <w:pPr>
        <w:pStyle w:val="ConsPlusNonformat"/>
        <w:jc w:val="center"/>
        <w:rPr>
          <w:sz w:val="22"/>
          <w:szCs w:val="22"/>
        </w:rPr>
      </w:pPr>
      <w:r w:rsidRPr="005A5332">
        <w:rPr>
          <w:sz w:val="22"/>
          <w:szCs w:val="22"/>
        </w:rPr>
        <w:t xml:space="preserve">       пользование земельного участка, </w:t>
      </w:r>
      <w:r w:rsidR="00052621" w:rsidRPr="005A5332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1864C6" w:rsidRPr="001864C6" w:rsidRDefault="001864C6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1. Наименование  и  место  нахождения  заявителя  (юридического  лица):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2. Фамилия, имя, </w:t>
      </w:r>
      <w:r w:rsidR="004B1D71">
        <w:rPr>
          <w:rFonts w:ascii="Courier New" w:hAnsi="Courier New" w:cs="Courier New"/>
        </w:rPr>
        <w:t>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1864C6">
        <w:rPr>
          <w:rFonts w:ascii="Courier New" w:hAnsi="Courier New" w:cs="Courier New"/>
        </w:rPr>
        <w:t xml:space="preserve">отчество руководителя юридического лица: 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4B1D71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</w:t>
      </w:r>
      <w:r w:rsidR="001864C6" w:rsidRPr="001864C6">
        <w:rPr>
          <w:rFonts w:ascii="Courier New" w:hAnsi="Courier New" w:cs="Courier New"/>
        </w:rPr>
        <w:t xml:space="preserve">имя, </w:t>
      </w:r>
      <w:r>
        <w:rPr>
          <w:rFonts w:ascii="Courier New" w:hAnsi="Courier New" w:cs="Courier New"/>
        </w:rPr>
        <w:t xml:space="preserve">(при наличии) отчество </w:t>
      </w:r>
      <w:r w:rsidR="001864C6" w:rsidRPr="001864C6">
        <w:rPr>
          <w:rFonts w:ascii="Courier New" w:hAnsi="Courier New" w:cs="Courier New"/>
        </w:rPr>
        <w:t>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="001864C6" w:rsidRPr="001864C6">
        <w:rPr>
          <w:rFonts w:ascii="Courier New" w:hAnsi="Courier New" w:cs="Courier New"/>
        </w:rPr>
        <w:t xml:space="preserve">настоящего заявления представителем заявителя): 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4. Наименование   и  реквизиты  документа,  удостоверяющего  полномочия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5. Государственный   регистрационный  номер  записи  о  государственной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регистрации  юридического лица в Едином государственном реестре юридических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лиц: 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6. Идентификационный номер налогоплательщика: 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7. Почтовый        адрес       и      (или)      адрес      электронной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почты: 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13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864C6">
          <w:rPr>
            <w:rFonts w:ascii="Courier New" w:hAnsi="Courier New" w:cs="Courier New"/>
            <w:color w:val="0000FF"/>
          </w:rPr>
          <w:t>пункта 2</w:t>
        </w:r>
      </w:hyperlink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статьи 39.10 Земельного кодекса Российской Федерации;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10. Прошу предоставить в безвозмездное пользование на срок 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находящийся в собственности Омской области земельный участок с  кадастровым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номером: 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12. Реквизиты решения об изъятии земельного участка для государственных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или  муниципальных  нужд  в  случае, если земельный участок предоставляется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нужд: ____________________________________________________________________</w:t>
      </w:r>
      <w:r w:rsidR="00C16823" w:rsidRPr="00C16823">
        <w:rPr>
          <w:rFonts w:ascii="Courier New" w:hAnsi="Courier New" w:cs="Courier New"/>
          <w:vertAlign w:val="superscript"/>
        </w:rPr>
        <w:t>1</w:t>
      </w:r>
      <w:r w:rsidRPr="001864C6">
        <w:rPr>
          <w:rFonts w:ascii="Courier New" w:hAnsi="Courier New" w:cs="Courier New"/>
        </w:rPr>
        <w:t>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13. Реквизиты   решения   об   утверждении  документа  территориального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</w:t>
      </w:r>
      <w:r w:rsidR="00C16823" w:rsidRPr="00C16823">
        <w:rPr>
          <w:rFonts w:ascii="Courier New" w:hAnsi="Courier New" w:cs="Courier New"/>
          <w:vertAlign w:val="superscript"/>
        </w:rPr>
        <w:t>2</w:t>
      </w:r>
      <w:r w:rsidRPr="001864C6">
        <w:rPr>
          <w:rFonts w:ascii="Courier New" w:hAnsi="Courier New" w:cs="Courier New"/>
        </w:rPr>
        <w:t>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14. Реквизиты решения  о  предварительном  согласовании  предоставления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lastRenderedPageBreak/>
        <w:t>земельного   участка   в   случае,  если  испрашиваемый  земельный  участок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образовывался   или   его   границы   уточнялись   на   основании   данного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решения: _________________________________________________________________.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15.  Результат  рассмотрения  заявления  прошу  предоставить  следующим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способом (нужное отметить):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 xml:space="preserve">нет" Единого портала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</w:t>
            </w:r>
            <w:r w:rsidR="00503DFD">
              <w:rPr>
                <w:rFonts w:ascii="Courier New" w:hAnsi="Courier New" w:cs="Courier New"/>
              </w:rPr>
              <w:t>нет» Единого портала</w:t>
            </w:r>
            <w:r w:rsidR="00740B60" w:rsidRPr="00740B60">
              <w:rPr>
                <w:rFonts w:ascii="Courier New" w:hAnsi="Courier New" w:cs="Courier New"/>
              </w:rPr>
              <w:t>)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Дополнительно   результат   рассмотрения   заявления  (проект  договора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безвозмездного  пользования  земельным участком) в виде бумажного документа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прошу предоставить следующим способом (нужное отметить):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личного обращения в Министерство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29E4" w:rsidRPr="00126BD2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Настоящим заявлением я, ______________________________________________,</w:t>
      </w:r>
    </w:p>
    <w:p w:rsidR="002029E4" w:rsidRPr="00126BD2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                      (Ф</w:t>
      </w:r>
      <w:r w:rsidR="004B1D71">
        <w:rPr>
          <w:rFonts w:ascii="Courier New" w:hAnsi="Courier New" w:cs="Courier New"/>
        </w:rPr>
        <w:t xml:space="preserve">амилия, </w:t>
      </w:r>
      <w:r w:rsidRPr="00126BD2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Pr="00126BD2">
        <w:rPr>
          <w:rFonts w:ascii="Courier New" w:hAnsi="Courier New" w:cs="Courier New"/>
        </w:rPr>
        <w:t>)</w:t>
      </w:r>
    </w:p>
    <w:p w:rsidR="001864C6" w:rsidRPr="005A5332" w:rsidRDefault="00E12923" w:rsidP="005A5332">
      <w:pPr>
        <w:pStyle w:val="ConsPlusNonformat"/>
        <w:jc w:val="both"/>
        <w:rPr>
          <w:sz w:val="22"/>
          <w:szCs w:val="22"/>
        </w:rPr>
      </w:pPr>
      <w:r w:rsidRPr="00E129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Pr="00E12923">
        <w:rPr>
          <w:sz w:val="22"/>
          <w:szCs w:val="22"/>
        </w:rPr>
        <w:t xml:space="preserve"> 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</w:t>
      </w:r>
      <w:r w:rsidR="005A5332">
        <w:rPr>
          <w:sz w:val="22"/>
          <w:szCs w:val="22"/>
        </w:rPr>
        <w:t xml:space="preserve"> об отзыве указанного согласия.</w:t>
      </w: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A5332">
        <w:rPr>
          <w:rFonts w:ascii="Courier New" w:hAnsi="Courier New" w:cs="Courier New"/>
        </w:rPr>
        <w:t xml:space="preserve">Приложение: </w:t>
      </w:r>
    </w:p>
    <w:p w:rsid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40B60">
        <w:rPr>
          <w:rFonts w:ascii="Courier New" w:hAnsi="Courier New" w:cs="Courier New"/>
        </w:rPr>
        <w:t>- копия паспорта на ____ л. в _____ экз.;</w:t>
      </w:r>
    </w:p>
    <w:p w:rsidR="00C16823" w:rsidRPr="005A5332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P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A5332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1864C6" w:rsidRPr="001864C6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A5332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5A5332" w:rsidRDefault="005A5332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Заявитель (представитель заявителя): _________  ____________________</w:t>
      </w:r>
    </w:p>
    <w:p w:rsidR="005A5332" w:rsidRDefault="005A5332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1864C6" w:rsidRPr="001864C6">
        <w:rPr>
          <w:rFonts w:ascii="Courier New" w:hAnsi="Courier New" w:cs="Courier New"/>
        </w:rPr>
        <w:t>(подпись) (Ф</w:t>
      </w:r>
      <w:r w:rsidR="004B1D71">
        <w:rPr>
          <w:rFonts w:ascii="Courier New" w:hAnsi="Courier New" w:cs="Courier New"/>
        </w:rPr>
        <w:t xml:space="preserve">амилия, </w:t>
      </w:r>
      <w:r w:rsidR="001864C6" w:rsidRPr="001864C6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="001864C6" w:rsidRPr="001864C6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="001864C6" w:rsidRPr="001864C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             </w:t>
      </w:r>
    </w:p>
    <w:p w:rsidR="00126BD2" w:rsidRDefault="005A5332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r w:rsidR="001864C6" w:rsidRPr="001864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МП</w:t>
      </w:r>
      <w:r w:rsidR="001864C6" w:rsidRPr="001864C6">
        <w:rPr>
          <w:rFonts w:ascii="Courier New" w:hAnsi="Courier New" w:cs="Courier New"/>
        </w:rPr>
        <w:t xml:space="preserve"> "__" ______________ 20__ года</w:t>
      </w:r>
    </w:p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1 -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2 -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C16823" w:rsidRPr="002029E4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sectPr w:rsidR="00C16823" w:rsidRPr="002029E4" w:rsidSect="00614E75">
      <w:headerReference w:type="default" r:id="rId14"/>
      <w:footerReference w:type="default" r:id="rId15"/>
      <w:pgSz w:w="11906" w:h="16838"/>
      <w:pgMar w:top="1220" w:right="566" w:bottom="993" w:left="993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0A" w:rsidRDefault="0076790A">
      <w:pPr>
        <w:spacing w:after="0" w:line="240" w:lineRule="auto"/>
      </w:pPr>
      <w:r>
        <w:separator/>
      </w:r>
    </w:p>
  </w:endnote>
  <w:endnote w:type="continuationSeparator" w:id="0">
    <w:p w:rsidR="0076790A" w:rsidRDefault="0076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D2" w:rsidRDefault="00126B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6BD2" w:rsidRDefault="00126B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0A" w:rsidRDefault="0076790A">
      <w:pPr>
        <w:spacing w:after="0" w:line="240" w:lineRule="auto"/>
      </w:pPr>
      <w:r>
        <w:separator/>
      </w:r>
    </w:p>
  </w:footnote>
  <w:footnote w:type="continuationSeparator" w:id="0">
    <w:p w:rsidR="0076790A" w:rsidRDefault="0076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06" w:rsidRDefault="00182506">
    <w:pPr>
      <w:pStyle w:val="a3"/>
      <w:jc w:val="center"/>
    </w:pPr>
  </w:p>
  <w:p w:rsidR="00182506" w:rsidRDefault="001825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3B8E">
      <w:rPr>
        <w:noProof/>
      </w:rPr>
      <w:t>37</w:t>
    </w:r>
    <w:r>
      <w:fldChar w:fldCharType="end"/>
    </w:r>
  </w:p>
  <w:p w:rsidR="00CC1C42" w:rsidRDefault="00CC1C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A31"/>
    <w:rsid w:val="00001BBD"/>
    <w:rsid w:val="0001444A"/>
    <w:rsid w:val="0003664F"/>
    <w:rsid w:val="00052621"/>
    <w:rsid w:val="000727F5"/>
    <w:rsid w:val="00074EF3"/>
    <w:rsid w:val="000823A8"/>
    <w:rsid w:val="00083317"/>
    <w:rsid w:val="00093351"/>
    <w:rsid w:val="000B5735"/>
    <w:rsid w:val="000E7087"/>
    <w:rsid w:val="000F3575"/>
    <w:rsid w:val="0010122A"/>
    <w:rsid w:val="0010558E"/>
    <w:rsid w:val="00107960"/>
    <w:rsid w:val="00126BD2"/>
    <w:rsid w:val="001277FC"/>
    <w:rsid w:val="00131120"/>
    <w:rsid w:val="00133FB6"/>
    <w:rsid w:val="00144D84"/>
    <w:rsid w:val="00163B71"/>
    <w:rsid w:val="001674BF"/>
    <w:rsid w:val="00177462"/>
    <w:rsid w:val="00177A31"/>
    <w:rsid w:val="00181F1D"/>
    <w:rsid w:val="00182506"/>
    <w:rsid w:val="00184DD6"/>
    <w:rsid w:val="001864C6"/>
    <w:rsid w:val="00187A49"/>
    <w:rsid w:val="001A33B6"/>
    <w:rsid w:val="001B297D"/>
    <w:rsid w:val="001B4175"/>
    <w:rsid w:val="001B6C70"/>
    <w:rsid w:val="001E521D"/>
    <w:rsid w:val="002029E4"/>
    <w:rsid w:val="00204956"/>
    <w:rsid w:val="00223C7A"/>
    <w:rsid w:val="00236C49"/>
    <w:rsid w:val="00286B4F"/>
    <w:rsid w:val="002875F8"/>
    <w:rsid w:val="002A5B55"/>
    <w:rsid w:val="002C569F"/>
    <w:rsid w:val="00317D05"/>
    <w:rsid w:val="00320BAE"/>
    <w:rsid w:val="00335F5A"/>
    <w:rsid w:val="00344D12"/>
    <w:rsid w:val="003454B3"/>
    <w:rsid w:val="00354716"/>
    <w:rsid w:val="00354A96"/>
    <w:rsid w:val="00355F12"/>
    <w:rsid w:val="0036457F"/>
    <w:rsid w:val="00365726"/>
    <w:rsid w:val="00370FD1"/>
    <w:rsid w:val="00377EAB"/>
    <w:rsid w:val="00394453"/>
    <w:rsid w:val="003A03E5"/>
    <w:rsid w:val="003A6AFF"/>
    <w:rsid w:val="003A6FB0"/>
    <w:rsid w:val="003B46F8"/>
    <w:rsid w:val="003D5A47"/>
    <w:rsid w:val="003D75CA"/>
    <w:rsid w:val="003E72A6"/>
    <w:rsid w:val="003F2DCA"/>
    <w:rsid w:val="003F51BF"/>
    <w:rsid w:val="0040420D"/>
    <w:rsid w:val="00406635"/>
    <w:rsid w:val="004167D5"/>
    <w:rsid w:val="00456C6C"/>
    <w:rsid w:val="00494347"/>
    <w:rsid w:val="004A3A3C"/>
    <w:rsid w:val="004B1D71"/>
    <w:rsid w:val="004B3145"/>
    <w:rsid w:val="004C4CBF"/>
    <w:rsid w:val="004D2AA1"/>
    <w:rsid w:val="004E619F"/>
    <w:rsid w:val="004E72D2"/>
    <w:rsid w:val="00503DFD"/>
    <w:rsid w:val="005179FC"/>
    <w:rsid w:val="005410E0"/>
    <w:rsid w:val="0054156B"/>
    <w:rsid w:val="00550C0B"/>
    <w:rsid w:val="005510EB"/>
    <w:rsid w:val="00564454"/>
    <w:rsid w:val="005661A9"/>
    <w:rsid w:val="005826EA"/>
    <w:rsid w:val="00587923"/>
    <w:rsid w:val="00595DFC"/>
    <w:rsid w:val="005A035E"/>
    <w:rsid w:val="005A42DD"/>
    <w:rsid w:val="005A5332"/>
    <w:rsid w:val="005B1316"/>
    <w:rsid w:val="005B594F"/>
    <w:rsid w:val="005D03B5"/>
    <w:rsid w:val="005E6194"/>
    <w:rsid w:val="005E6969"/>
    <w:rsid w:val="006004DB"/>
    <w:rsid w:val="00603C90"/>
    <w:rsid w:val="00605AF0"/>
    <w:rsid w:val="006101CF"/>
    <w:rsid w:val="00610B9D"/>
    <w:rsid w:val="00613E17"/>
    <w:rsid w:val="00613EB1"/>
    <w:rsid w:val="00614E75"/>
    <w:rsid w:val="006326C1"/>
    <w:rsid w:val="0064660F"/>
    <w:rsid w:val="00647304"/>
    <w:rsid w:val="0067015A"/>
    <w:rsid w:val="0069604B"/>
    <w:rsid w:val="006A7A4A"/>
    <w:rsid w:val="006C09C1"/>
    <w:rsid w:val="006C47FD"/>
    <w:rsid w:val="006D0E01"/>
    <w:rsid w:val="006F0EA5"/>
    <w:rsid w:val="006F6358"/>
    <w:rsid w:val="00710912"/>
    <w:rsid w:val="007118A3"/>
    <w:rsid w:val="00723B8E"/>
    <w:rsid w:val="00740B60"/>
    <w:rsid w:val="0074419C"/>
    <w:rsid w:val="00745A64"/>
    <w:rsid w:val="0076790A"/>
    <w:rsid w:val="007934CA"/>
    <w:rsid w:val="007A634A"/>
    <w:rsid w:val="007C3CE1"/>
    <w:rsid w:val="007D48A9"/>
    <w:rsid w:val="007E3DCB"/>
    <w:rsid w:val="007F57D5"/>
    <w:rsid w:val="00801D16"/>
    <w:rsid w:val="00843DBE"/>
    <w:rsid w:val="008654CA"/>
    <w:rsid w:val="00877AB6"/>
    <w:rsid w:val="008841DA"/>
    <w:rsid w:val="008863BF"/>
    <w:rsid w:val="00886536"/>
    <w:rsid w:val="0089323F"/>
    <w:rsid w:val="008A1993"/>
    <w:rsid w:val="008B11A0"/>
    <w:rsid w:val="008C01F8"/>
    <w:rsid w:val="008C0652"/>
    <w:rsid w:val="008D1B19"/>
    <w:rsid w:val="008E4FFE"/>
    <w:rsid w:val="008E681B"/>
    <w:rsid w:val="00922779"/>
    <w:rsid w:val="009331A5"/>
    <w:rsid w:val="0094267E"/>
    <w:rsid w:val="00944343"/>
    <w:rsid w:val="009461EB"/>
    <w:rsid w:val="009A3C34"/>
    <w:rsid w:val="009E3E61"/>
    <w:rsid w:val="009E6663"/>
    <w:rsid w:val="00A158B7"/>
    <w:rsid w:val="00A1707F"/>
    <w:rsid w:val="00A2306E"/>
    <w:rsid w:val="00A26A6E"/>
    <w:rsid w:val="00A27D75"/>
    <w:rsid w:val="00A53FD6"/>
    <w:rsid w:val="00A72930"/>
    <w:rsid w:val="00A772C3"/>
    <w:rsid w:val="00A818F9"/>
    <w:rsid w:val="00A95269"/>
    <w:rsid w:val="00AA05DE"/>
    <w:rsid w:val="00AA4357"/>
    <w:rsid w:val="00AC67ED"/>
    <w:rsid w:val="00AD2902"/>
    <w:rsid w:val="00AF10C9"/>
    <w:rsid w:val="00B13190"/>
    <w:rsid w:val="00B2611F"/>
    <w:rsid w:val="00B268C5"/>
    <w:rsid w:val="00B355B5"/>
    <w:rsid w:val="00B364A8"/>
    <w:rsid w:val="00B419AC"/>
    <w:rsid w:val="00B430A5"/>
    <w:rsid w:val="00B67F64"/>
    <w:rsid w:val="00B729A4"/>
    <w:rsid w:val="00B74648"/>
    <w:rsid w:val="00B87AE3"/>
    <w:rsid w:val="00B97F46"/>
    <w:rsid w:val="00BA0094"/>
    <w:rsid w:val="00BB1ADC"/>
    <w:rsid w:val="00BC37F7"/>
    <w:rsid w:val="00C07AFC"/>
    <w:rsid w:val="00C16823"/>
    <w:rsid w:val="00C2148E"/>
    <w:rsid w:val="00C36F7B"/>
    <w:rsid w:val="00C66E44"/>
    <w:rsid w:val="00C73566"/>
    <w:rsid w:val="00C8697E"/>
    <w:rsid w:val="00C90ABC"/>
    <w:rsid w:val="00C94F4A"/>
    <w:rsid w:val="00CB15BE"/>
    <w:rsid w:val="00CC1C42"/>
    <w:rsid w:val="00CD2994"/>
    <w:rsid w:val="00CE250B"/>
    <w:rsid w:val="00D01A5A"/>
    <w:rsid w:val="00D219DE"/>
    <w:rsid w:val="00D436C3"/>
    <w:rsid w:val="00D4606F"/>
    <w:rsid w:val="00D6029C"/>
    <w:rsid w:val="00D64C07"/>
    <w:rsid w:val="00D82BD2"/>
    <w:rsid w:val="00D85AB1"/>
    <w:rsid w:val="00DA0545"/>
    <w:rsid w:val="00DB3293"/>
    <w:rsid w:val="00DC6B33"/>
    <w:rsid w:val="00DD652B"/>
    <w:rsid w:val="00DE0D55"/>
    <w:rsid w:val="00DF3C8B"/>
    <w:rsid w:val="00E063F9"/>
    <w:rsid w:val="00E1025A"/>
    <w:rsid w:val="00E12923"/>
    <w:rsid w:val="00E14E50"/>
    <w:rsid w:val="00E20A93"/>
    <w:rsid w:val="00E42958"/>
    <w:rsid w:val="00E50609"/>
    <w:rsid w:val="00E72EA8"/>
    <w:rsid w:val="00E752DD"/>
    <w:rsid w:val="00E95F2A"/>
    <w:rsid w:val="00E96965"/>
    <w:rsid w:val="00EA29DB"/>
    <w:rsid w:val="00EA2EF5"/>
    <w:rsid w:val="00EC676B"/>
    <w:rsid w:val="00EE798B"/>
    <w:rsid w:val="00EE7E6B"/>
    <w:rsid w:val="00EF2D56"/>
    <w:rsid w:val="00F026AF"/>
    <w:rsid w:val="00F11BF1"/>
    <w:rsid w:val="00F15528"/>
    <w:rsid w:val="00F25F6B"/>
    <w:rsid w:val="00F33FD5"/>
    <w:rsid w:val="00F340F9"/>
    <w:rsid w:val="00F369E9"/>
    <w:rsid w:val="00F46465"/>
    <w:rsid w:val="00F477FC"/>
    <w:rsid w:val="00F55CA7"/>
    <w:rsid w:val="00FA1590"/>
    <w:rsid w:val="00FB1418"/>
    <w:rsid w:val="00FC00FE"/>
    <w:rsid w:val="00FD22F3"/>
    <w:rsid w:val="00FD4391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33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55CA7"/>
    <w:rPr>
      <w:rFonts w:ascii="Segoe UI" w:hAnsi="Segoe UI" w:cs="Times New Roman"/>
      <w:sz w:val="18"/>
    </w:rPr>
  </w:style>
  <w:style w:type="character" w:styleId="aa">
    <w:name w:val="Hyperlink"/>
    <w:uiPriority w:val="99"/>
    <w:unhideWhenUsed/>
    <w:rsid w:val="00D85AB1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unhideWhenUsed/>
    <w:rsid w:val="00052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ate=07.11.2024&amp;dst=735&amp;field=134" TargetMode="External"/><Relationship Id="rId13" Type="http://schemas.openxmlformats.org/officeDocument/2006/relationships/hyperlink" Target="https://login.consultant.ru/link/?req=doc&amp;base=LAW&amp;n=471068&amp;date=19.11.2024&amp;dst=5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A54306950B21609868B5ED9A7FD32409C7D462E3B367DFD83F97DE7C6B5A360A8E18CF0A0A42E2F2C7205B35B7DE11C475B9F7E6l869M" TargetMode="External"/><Relationship Id="rId12" Type="http://schemas.openxmlformats.org/officeDocument/2006/relationships/hyperlink" Target="https://login.consultant.ru/link/?req=doc&amp;base=LAW&amp;n=471068&amp;date=19.11.2024&amp;dst=563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ate=19.11.2024&amp;dst=467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1068&amp;date=19.11.2024&amp;dst=46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92571&amp;date=07.11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7BD9-326D-4AA8-8C15-E23C3653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14076</Words>
  <Characters>80239</Characters>
  <Application>Microsoft Office Word</Application>
  <DocSecurity>2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vt:lpstr>
    </vt:vector>
  </TitlesOfParts>
  <Company>КонсультантПлюс Версия 4024.00.30</Company>
  <LinksUpToDate>false</LinksUpToDate>
  <CharactersWithSpaces>94127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creator>User</dc:creator>
  <cp:lastModifiedBy>User</cp:lastModifiedBy>
  <cp:revision>2</cp:revision>
  <cp:lastPrinted>2024-12-27T11:07:00Z</cp:lastPrinted>
  <dcterms:created xsi:type="dcterms:W3CDTF">2025-01-14T08:23:00Z</dcterms:created>
  <dcterms:modified xsi:type="dcterms:W3CDTF">2025-01-14T08:23:00Z</dcterms:modified>
</cp:coreProperties>
</file>